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C4B38" w14:textId="77777777" w:rsidR="00F13332" w:rsidRPr="00E04A71" w:rsidRDefault="00B77D03">
      <w:pPr>
        <w:rPr>
          <w:sz w:val="28"/>
          <w:szCs w:val="28"/>
        </w:rPr>
      </w:pPr>
      <w:r w:rsidRPr="00E04A71">
        <w:rPr>
          <w:rFonts w:hint="eastAsia"/>
          <w:sz w:val="28"/>
          <w:szCs w:val="28"/>
        </w:rPr>
        <w:t>理科教育法Ⅲ</w:t>
      </w:r>
      <w:r w:rsidR="00E04A71" w:rsidRPr="00E04A71">
        <w:rPr>
          <w:rFonts w:hint="eastAsia"/>
          <w:sz w:val="28"/>
          <w:szCs w:val="28"/>
        </w:rPr>
        <w:t xml:space="preserve">　第</w:t>
      </w:r>
      <w:r w:rsidR="00E04A71" w:rsidRPr="00E04A71">
        <w:rPr>
          <w:rFonts w:hint="eastAsia"/>
          <w:sz w:val="28"/>
          <w:szCs w:val="28"/>
        </w:rPr>
        <w:t>2</w:t>
      </w:r>
      <w:r w:rsidR="00E04A71" w:rsidRPr="00E04A71">
        <w:rPr>
          <w:rFonts w:hint="eastAsia"/>
          <w:sz w:val="28"/>
          <w:szCs w:val="28"/>
        </w:rPr>
        <w:t>回　模擬授業報告書</w:t>
      </w:r>
    </w:p>
    <w:p w14:paraId="047E771E" w14:textId="77777777" w:rsidR="00B77D03" w:rsidRDefault="00E04A71" w:rsidP="00E04A71">
      <w:pPr>
        <w:jc w:val="center"/>
        <w:rPr>
          <w:sz w:val="36"/>
          <w:szCs w:val="36"/>
        </w:rPr>
      </w:pPr>
      <w:r w:rsidRPr="00E04A71">
        <w:rPr>
          <w:rFonts w:hint="eastAsia"/>
          <w:sz w:val="36"/>
          <w:szCs w:val="36"/>
        </w:rPr>
        <w:t>スライムを作る実験</w:t>
      </w:r>
    </w:p>
    <w:p w14:paraId="02AC703A" w14:textId="77777777" w:rsidR="00E04A71" w:rsidRDefault="00E04A71" w:rsidP="00E04A71">
      <w:pPr>
        <w:jc w:val="right"/>
        <w:rPr>
          <w:szCs w:val="21"/>
        </w:rPr>
      </w:pPr>
      <w:r>
        <w:rPr>
          <w:rFonts w:hint="eastAsia"/>
          <w:szCs w:val="21"/>
        </w:rPr>
        <w:t>実施日：平成</w:t>
      </w:r>
      <w:r>
        <w:rPr>
          <w:rFonts w:hint="eastAsia"/>
          <w:szCs w:val="21"/>
        </w:rPr>
        <w:t>27</w:t>
      </w:r>
      <w:r>
        <w:rPr>
          <w:rFonts w:hint="eastAsia"/>
          <w:szCs w:val="21"/>
        </w:rPr>
        <w:t>年</w:t>
      </w:r>
      <w:r>
        <w:rPr>
          <w:rFonts w:hint="eastAsia"/>
          <w:szCs w:val="21"/>
        </w:rPr>
        <w:t>5</w:t>
      </w:r>
      <w:r>
        <w:rPr>
          <w:rFonts w:hint="eastAsia"/>
          <w:szCs w:val="21"/>
        </w:rPr>
        <w:t>月</w:t>
      </w:r>
      <w:r>
        <w:rPr>
          <w:rFonts w:hint="eastAsia"/>
          <w:szCs w:val="21"/>
        </w:rPr>
        <w:t>16</w:t>
      </w:r>
      <w:r>
        <w:rPr>
          <w:rFonts w:hint="eastAsia"/>
          <w:szCs w:val="21"/>
        </w:rPr>
        <w:t>日</w:t>
      </w:r>
    </w:p>
    <w:p w14:paraId="2C5A08A2" w14:textId="355DA1E1" w:rsidR="00E04A71" w:rsidRDefault="002F4D93" w:rsidP="002F4D93">
      <w:pPr>
        <w:wordWrap w:val="0"/>
        <w:jc w:val="right"/>
        <w:rPr>
          <w:szCs w:val="21"/>
        </w:rPr>
      </w:pPr>
      <w:r>
        <w:rPr>
          <w:rFonts w:hint="eastAsia"/>
          <w:szCs w:val="21"/>
        </w:rPr>
        <w:t>２班</w:t>
      </w:r>
      <w:r w:rsidR="00E04A71">
        <w:rPr>
          <w:rFonts w:hint="eastAsia"/>
          <w:szCs w:val="21"/>
        </w:rPr>
        <w:t>：千賀明香音　西井友里恵　堀之内萌　若林紗依</w:t>
      </w:r>
    </w:p>
    <w:p w14:paraId="150A0519" w14:textId="77777777" w:rsidR="00E04A71" w:rsidRDefault="00E04A71" w:rsidP="00E04A71">
      <w:pPr>
        <w:jc w:val="right"/>
        <w:rPr>
          <w:szCs w:val="21"/>
        </w:rPr>
      </w:pPr>
    </w:p>
    <w:p w14:paraId="3C725D2F" w14:textId="77777777" w:rsidR="00E04A71" w:rsidRPr="00070004" w:rsidRDefault="00E04A71" w:rsidP="00070004">
      <w:pPr>
        <w:pStyle w:val="a3"/>
        <w:numPr>
          <w:ilvl w:val="0"/>
          <w:numId w:val="2"/>
        </w:numPr>
        <w:ind w:leftChars="0"/>
        <w:rPr>
          <w:szCs w:val="21"/>
        </w:rPr>
      </w:pPr>
      <w:r w:rsidRPr="00070004">
        <w:rPr>
          <w:rFonts w:hint="eastAsia"/>
          <w:szCs w:val="21"/>
        </w:rPr>
        <w:t>目的</w:t>
      </w:r>
    </w:p>
    <w:p w14:paraId="0A6DAA65" w14:textId="77777777" w:rsidR="00E04A71" w:rsidRDefault="00E04A71" w:rsidP="00070004">
      <w:pPr>
        <w:pStyle w:val="a3"/>
        <w:ind w:leftChars="0" w:left="360" w:firstLineChars="100" w:firstLine="210"/>
        <w:rPr>
          <w:szCs w:val="21"/>
        </w:rPr>
      </w:pPr>
      <w:r>
        <w:rPr>
          <w:rFonts w:hint="eastAsia"/>
          <w:szCs w:val="21"/>
        </w:rPr>
        <w:t>スライムは縮合反応をし、網目構造を形成</w:t>
      </w:r>
      <w:r w:rsidR="00070004">
        <w:rPr>
          <w:rFonts w:hint="eastAsia"/>
          <w:szCs w:val="21"/>
        </w:rPr>
        <w:t>し、その間に水分子が入り込むことで独特の感触になる</w:t>
      </w:r>
      <w:r w:rsidRPr="00070004">
        <w:rPr>
          <w:rFonts w:hint="eastAsia"/>
          <w:szCs w:val="21"/>
        </w:rPr>
        <w:t>。これを手で触ることで実感する。また、有機化学分野における高分子ポリマーの復習をするとともに、受験前の息抜きとして、この実験を行う。</w:t>
      </w:r>
    </w:p>
    <w:p w14:paraId="4269A9E9" w14:textId="77777777" w:rsidR="002F4D93" w:rsidRPr="00070004" w:rsidRDefault="002F4D93" w:rsidP="00070004">
      <w:pPr>
        <w:pStyle w:val="a3"/>
        <w:ind w:leftChars="0" w:left="360" w:firstLineChars="100" w:firstLine="210"/>
        <w:rPr>
          <w:szCs w:val="21"/>
        </w:rPr>
      </w:pPr>
    </w:p>
    <w:p w14:paraId="0445C556" w14:textId="1C8A55DD" w:rsidR="002F4D93" w:rsidRPr="0000524B" w:rsidRDefault="0000524B" w:rsidP="0000524B">
      <w:pPr>
        <w:rPr>
          <w:color w:val="FF0000"/>
          <w:szCs w:val="21"/>
          <w:highlight w:val="yellow"/>
        </w:rPr>
      </w:pPr>
      <w:r w:rsidRPr="0000524B">
        <w:rPr>
          <w:rFonts w:hint="eastAsia"/>
          <w:szCs w:val="21"/>
        </w:rPr>
        <w:t>２．材料</w:t>
      </w:r>
    </w:p>
    <w:p w14:paraId="27B5B9F9" w14:textId="5D03F86E" w:rsidR="00DA4585" w:rsidRPr="00DA4585" w:rsidRDefault="00DA4585" w:rsidP="00070004">
      <w:pPr>
        <w:pStyle w:val="a3"/>
        <w:ind w:leftChars="0" w:left="360"/>
        <w:rPr>
          <w:szCs w:val="21"/>
          <w:u w:val="single"/>
        </w:rPr>
      </w:pPr>
      <w:r w:rsidRPr="00DA4585">
        <w:rPr>
          <w:rFonts w:hint="eastAsia"/>
          <w:szCs w:val="21"/>
          <w:u w:val="single"/>
        </w:rPr>
        <w:t>今回の授業の予算（</w:t>
      </w:r>
      <w:r w:rsidRPr="00DA4585">
        <w:rPr>
          <w:rFonts w:hint="eastAsia"/>
          <w:szCs w:val="21"/>
          <w:u w:val="single"/>
        </w:rPr>
        <w:t>5</w:t>
      </w:r>
      <w:r w:rsidRPr="00DA4585">
        <w:rPr>
          <w:rFonts w:hint="eastAsia"/>
          <w:szCs w:val="21"/>
          <w:u w:val="single"/>
        </w:rPr>
        <w:t>班）</w:t>
      </w:r>
    </w:p>
    <w:p w14:paraId="6F0BB7A3" w14:textId="127094DF" w:rsidR="00070004" w:rsidRDefault="00070004" w:rsidP="00070004">
      <w:pPr>
        <w:pStyle w:val="a3"/>
        <w:ind w:leftChars="0" w:left="360"/>
        <w:rPr>
          <w:szCs w:val="21"/>
        </w:rPr>
      </w:pPr>
      <w:r>
        <w:rPr>
          <w:rFonts w:hint="eastAsia"/>
          <w:szCs w:val="21"/>
        </w:rPr>
        <w:t>・ホウ砂</w:t>
      </w:r>
      <w:r w:rsidR="005D3332">
        <w:rPr>
          <w:rFonts w:hint="eastAsia"/>
          <w:szCs w:val="21"/>
        </w:rPr>
        <w:t xml:space="preserve">　</w:t>
      </w:r>
      <w:r w:rsidR="005D3332">
        <w:rPr>
          <w:rFonts w:hint="eastAsia"/>
          <w:szCs w:val="21"/>
        </w:rPr>
        <w:t>1008</w:t>
      </w:r>
      <w:r w:rsidR="005D3332">
        <w:rPr>
          <w:rFonts w:hint="eastAsia"/>
          <w:szCs w:val="21"/>
        </w:rPr>
        <w:t>円</w:t>
      </w:r>
    </w:p>
    <w:p w14:paraId="2F90E665" w14:textId="01766C83" w:rsidR="00070004" w:rsidRDefault="00070004" w:rsidP="00070004">
      <w:pPr>
        <w:pStyle w:val="a3"/>
        <w:ind w:leftChars="0" w:left="360"/>
        <w:rPr>
          <w:szCs w:val="21"/>
        </w:rPr>
      </w:pPr>
      <w:r>
        <w:rPr>
          <w:rFonts w:hint="eastAsia"/>
          <w:szCs w:val="21"/>
        </w:rPr>
        <w:t>・合成せんたくのり</w:t>
      </w:r>
      <w:r w:rsidR="005D3332">
        <w:rPr>
          <w:rFonts w:hint="eastAsia"/>
          <w:szCs w:val="21"/>
        </w:rPr>
        <w:t xml:space="preserve">　</w:t>
      </w:r>
      <w:r w:rsidR="005D3332">
        <w:rPr>
          <w:rFonts w:hint="eastAsia"/>
          <w:szCs w:val="21"/>
        </w:rPr>
        <w:t>139</w:t>
      </w:r>
      <w:r w:rsidR="005D3332">
        <w:rPr>
          <w:rFonts w:hint="eastAsia"/>
          <w:szCs w:val="21"/>
        </w:rPr>
        <w:t>円</w:t>
      </w:r>
    </w:p>
    <w:p w14:paraId="64E38608" w14:textId="15761F52" w:rsidR="00070004" w:rsidRDefault="00070004" w:rsidP="00070004">
      <w:pPr>
        <w:pStyle w:val="a3"/>
        <w:ind w:leftChars="0" w:left="360"/>
        <w:rPr>
          <w:szCs w:val="21"/>
        </w:rPr>
      </w:pPr>
      <w:r>
        <w:rPr>
          <w:rFonts w:hint="eastAsia"/>
          <w:szCs w:val="21"/>
        </w:rPr>
        <w:t>・透明なプラスチックカップ</w:t>
      </w:r>
      <w:r w:rsidR="005D3332">
        <w:rPr>
          <w:rFonts w:hint="eastAsia"/>
          <w:szCs w:val="21"/>
        </w:rPr>
        <w:t xml:space="preserve">　</w:t>
      </w:r>
      <w:r w:rsidR="005D3332">
        <w:rPr>
          <w:rFonts w:hint="eastAsia"/>
          <w:szCs w:val="21"/>
        </w:rPr>
        <w:t>216</w:t>
      </w:r>
      <w:r w:rsidR="005D3332">
        <w:rPr>
          <w:rFonts w:hint="eastAsia"/>
          <w:szCs w:val="21"/>
        </w:rPr>
        <w:t>円</w:t>
      </w:r>
    </w:p>
    <w:p w14:paraId="0799DCD7" w14:textId="77777777" w:rsidR="00070004" w:rsidRDefault="00070004" w:rsidP="00070004">
      <w:pPr>
        <w:pStyle w:val="a3"/>
        <w:ind w:leftChars="0" w:left="360"/>
        <w:rPr>
          <w:szCs w:val="21"/>
        </w:rPr>
      </w:pPr>
      <w:r>
        <w:rPr>
          <w:rFonts w:hint="eastAsia"/>
          <w:szCs w:val="21"/>
        </w:rPr>
        <w:t>・割りばし</w:t>
      </w:r>
    </w:p>
    <w:p w14:paraId="34B9E837" w14:textId="77777777" w:rsidR="00070004" w:rsidRDefault="00070004" w:rsidP="00070004">
      <w:pPr>
        <w:pStyle w:val="a3"/>
        <w:ind w:leftChars="0" w:left="360"/>
        <w:rPr>
          <w:szCs w:val="21"/>
        </w:rPr>
      </w:pPr>
      <w:r>
        <w:rPr>
          <w:rFonts w:hint="eastAsia"/>
          <w:szCs w:val="21"/>
        </w:rPr>
        <w:t>・食紅</w:t>
      </w:r>
    </w:p>
    <w:p w14:paraId="2A167ABE" w14:textId="3082D94D" w:rsidR="00DA4585" w:rsidRDefault="00070004" w:rsidP="00070004">
      <w:pPr>
        <w:pStyle w:val="a3"/>
        <w:ind w:leftChars="0" w:left="360"/>
        <w:rPr>
          <w:szCs w:val="21"/>
        </w:rPr>
      </w:pPr>
      <w:r>
        <w:rPr>
          <w:rFonts w:hint="eastAsia"/>
          <w:szCs w:val="21"/>
        </w:rPr>
        <w:t>・水</w:t>
      </w:r>
    </w:p>
    <w:p w14:paraId="7C507DB7" w14:textId="1C0E7775" w:rsidR="009E418D" w:rsidRDefault="009E418D" w:rsidP="00070004">
      <w:pPr>
        <w:pStyle w:val="a3"/>
        <w:ind w:leftChars="0" w:left="360"/>
        <w:rPr>
          <w:szCs w:val="21"/>
        </w:rPr>
      </w:pPr>
      <w:r>
        <w:rPr>
          <w:rFonts w:hint="eastAsia"/>
          <w:szCs w:val="21"/>
        </w:rPr>
        <w:t xml:space="preserve">合計　</w:t>
      </w:r>
      <w:r>
        <w:rPr>
          <w:rFonts w:hint="eastAsia"/>
          <w:szCs w:val="21"/>
        </w:rPr>
        <w:t>1363</w:t>
      </w:r>
      <w:r>
        <w:rPr>
          <w:rFonts w:hint="eastAsia"/>
          <w:szCs w:val="21"/>
        </w:rPr>
        <w:t>円</w:t>
      </w:r>
    </w:p>
    <w:p w14:paraId="2F7FAA59" w14:textId="77777777" w:rsidR="009E418D" w:rsidRDefault="009E418D" w:rsidP="00070004">
      <w:pPr>
        <w:pStyle w:val="a3"/>
        <w:ind w:leftChars="0" w:left="360"/>
        <w:rPr>
          <w:szCs w:val="21"/>
        </w:rPr>
      </w:pPr>
    </w:p>
    <w:p w14:paraId="506876E9" w14:textId="4A6A338A" w:rsidR="00DA4585" w:rsidRPr="00DA4585" w:rsidRDefault="00DA4585" w:rsidP="00070004">
      <w:pPr>
        <w:pStyle w:val="a3"/>
        <w:ind w:leftChars="0" w:left="360"/>
        <w:rPr>
          <w:szCs w:val="21"/>
          <w:u w:val="single"/>
        </w:rPr>
      </w:pPr>
      <w:r w:rsidRPr="00DA4585">
        <w:rPr>
          <w:rFonts w:hint="eastAsia"/>
          <w:szCs w:val="21"/>
          <w:u w:val="single"/>
        </w:rPr>
        <w:t>40</w:t>
      </w:r>
      <w:r w:rsidRPr="00DA4585">
        <w:rPr>
          <w:rFonts w:hint="eastAsia"/>
          <w:szCs w:val="21"/>
          <w:u w:val="single"/>
        </w:rPr>
        <w:t>人学級における予算（</w:t>
      </w:r>
      <w:r w:rsidRPr="00DA4585">
        <w:rPr>
          <w:rFonts w:hint="eastAsia"/>
          <w:szCs w:val="21"/>
          <w:u w:val="single"/>
        </w:rPr>
        <w:t>10</w:t>
      </w:r>
      <w:r w:rsidRPr="00DA4585">
        <w:rPr>
          <w:rFonts w:hint="eastAsia"/>
          <w:szCs w:val="21"/>
          <w:u w:val="single"/>
        </w:rPr>
        <w:t>班）</w:t>
      </w:r>
    </w:p>
    <w:p w14:paraId="7602475D" w14:textId="28E435BE" w:rsidR="00DA4585" w:rsidRDefault="00DA4585" w:rsidP="00070004">
      <w:pPr>
        <w:pStyle w:val="a3"/>
        <w:ind w:leftChars="0" w:left="360"/>
        <w:rPr>
          <w:szCs w:val="21"/>
        </w:rPr>
      </w:pPr>
      <w:r>
        <w:rPr>
          <w:rFonts w:hint="eastAsia"/>
          <w:szCs w:val="21"/>
        </w:rPr>
        <w:t xml:space="preserve">・ホウ砂　</w:t>
      </w:r>
      <w:r>
        <w:rPr>
          <w:rFonts w:hint="eastAsia"/>
          <w:szCs w:val="21"/>
        </w:rPr>
        <w:t>1008</w:t>
      </w:r>
      <w:r>
        <w:rPr>
          <w:rFonts w:hint="eastAsia"/>
          <w:szCs w:val="21"/>
        </w:rPr>
        <w:t>円×</w:t>
      </w:r>
      <w:r>
        <w:rPr>
          <w:rFonts w:hint="eastAsia"/>
          <w:szCs w:val="21"/>
        </w:rPr>
        <w:t>1</w:t>
      </w:r>
    </w:p>
    <w:p w14:paraId="55EE8B8B" w14:textId="72B890E9" w:rsidR="00DA4585" w:rsidRDefault="00DA4585" w:rsidP="00070004">
      <w:pPr>
        <w:pStyle w:val="a3"/>
        <w:ind w:leftChars="0" w:left="360"/>
        <w:rPr>
          <w:szCs w:val="21"/>
        </w:rPr>
      </w:pPr>
      <w:r>
        <w:rPr>
          <w:rFonts w:hint="eastAsia"/>
          <w:szCs w:val="21"/>
        </w:rPr>
        <w:t xml:space="preserve">・合成せんたくのり　</w:t>
      </w:r>
      <w:r>
        <w:rPr>
          <w:rFonts w:hint="eastAsia"/>
          <w:szCs w:val="21"/>
        </w:rPr>
        <w:t>139</w:t>
      </w:r>
      <w:r>
        <w:rPr>
          <w:rFonts w:hint="eastAsia"/>
          <w:szCs w:val="21"/>
        </w:rPr>
        <w:t>円×</w:t>
      </w:r>
      <w:r>
        <w:rPr>
          <w:rFonts w:hint="eastAsia"/>
          <w:szCs w:val="21"/>
        </w:rPr>
        <w:t>1</w:t>
      </w:r>
    </w:p>
    <w:p w14:paraId="03685337" w14:textId="143051B6" w:rsidR="00DA4585" w:rsidRDefault="00DA4585" w:rsidP="00070004">
      <w:pPr>
        <w:pStyle w:val="a3"/>
        <w:ind w:leftChars="0" w:left="360"/>
        <w:rPr>
          <w:szCs w:val="21"/>
        </w:rPr>
      </w:pPr>
      <w:r>
        <w:rPr>
          <w:rFonts w:hint="eastAsia"/>
          <w:szCs w:val="21"/>
        </w:rPr>
        <w:t xml:space="preserve">・透明なプラスチックカップ　</w:t>
      </w:r>
      <w:r>
        <w:rPr>
          <w:rFonts w:hint="eastAsia"/>
          <w:szCs w:val="21"/>
        </w:rPr>
        <w:t>216</w:t>
      </w:r>
      <w:r>
        <w:rPr>
          <w:rFonts w:hint="eastAsia"/>
          <w:szCs w:val="21"/>
        </w:rPr>
        <w:t>円×</w:t>
      </w:r>
      <w:r>
        <w:rPr>
          <w:rFonts w:hint="eastAsia"/>
          <w:szCs w:val="21"/>
        </w:rPr>
        <w:t>2</w:t>
      </w:r>
    </w:p>
    <w:p w14:paraId="1CBB6C71" w14:textId="3BD6C67F" w:rsidR="00DA4585" w:rsidRDefault="00DA4585" w:rsidP="00070004">
      <w:pPr>
        <w:pStyle w:val="a3"/>
        <w:ind w:leftChars="0" w:left="360"/>
        <w:rPr>
          <w:szCs w:val="21"/>
        </w:rPr>
      </w:pPr>
      <w:r>
        <w:rPr>
          <w:rFonts w:hint="eastAsia"/>
          <w:szCs w:val="21"/>
        </w:rPr>
        <w:t xml:space="preserve">・割りばし　</w:t>
      </w:r>
      <w:r w:rsidR="009E418D">
        <w:rPr>
          <w:rFonts w:hint="eastAsia"/>
          <w:szCs w:val="21"/>
        </w:rPr>
        <w:t>400</w:t>
      </w:r>
      <w:r>
        <w:rPr>
          <w:rFonts w:hint="eastAsia"/>
          <w:szCs w:val="21"/>
        </w:rPr>
        <w:t>円×</w:t>
      </w:r>
      <w:r>
        <w:rPr>
          <w:rFonts w:hint="eastAsia"/>
          <w:szCs w:val="21"/>
        </w:rPr>
        <w:t>1</w:t>
      </w:r>
    </w:p>
    <w:p w14:paraId="22E762BE" w14:textId="0FB1846E" w:rsidR="00DA4585" w:rsidRDefault="00DA4585" w:rsidP="00070004">
      <w:pPr>
        <w:pStyle w:val="a3"/>
        <w:ind w:leftChars="0" w:left="360"/>
        <w:rPr>
          <w:szCs w:val="21"/>
        </w:rPr>
      </w:pPr>
      <w:r>
        <w:rPr>
          <w:rFonts w:hint="eastAsia"/>
          <w:szCs w:val="21"/>
        </w:rPr>
        <w:t xml:space="preserve">・食紅　</w:t>
      </w:r>
      <w:r>
        <w:rPr>
          <w:rFonts w:hint="eastAsia"/>
          <w:szCs w:val="21"/>
        </w:rPr>
        <w:t>800</w:t>
      </w:r>
      <w:r>
        <w:rPr>
          <w:rFonts w:hint="eastAsia"/>
          <w:szCs w:val="21"/>
        </w:rPr>
        <w:t>円</w:t>
      </w:r>
    </w:p>
    <w:p w14:paraId="6264F0A3" w14:textId="26D72E19" w:rsidR="00DA4585" w:rsidRDefault="00DA4585" w:rsidP="00070004">
      <w:pPr>
        <w:pStyle w:val="a3"/>
        <w:ind w:leftChars="0" w:left="360"/>
        <w:rPr>
          <w:szCs w:val="21"/>
        </w:rPr>
      </w:pPr>
      <w:r>
        <w:rPr>
          <w:rFonts w:hint="eastAsia"/>
          <w:szCs w:val="21"/>
        </w:rPr>
        <w:t>・水</w:t>
      </w:r>
    </w:p>
    <w:p w14:paraId="72097EB2" w14:textId="1C100A8D" w:rsidR="009E418D" w:rsidRDefault="009E418D" w:rsidP="00070004">
      <w:pPr>
        <w:pStyle w:val="a3"/>
        <w:ind w:leftChars="0" w:left="360"/>
        <w:rPr>
          <w:szCs w:val="21"/>
        </w:rPr>
      </w:pPr>
      <w:r>
        <w:rPr>
          <w:rFonts w:hint="eastAsia"/>
          <w:szCs w:val="21"/>
        </w:rPr>
        <w:t xml:space="preserve">合計　</w:t>
      </w:r>
      <w:r>
        <w:rPr>
          <w:rFonts w:hint="eastAsia"/>
          <w:szCs w:val="21"/>
        </w:rPr>
        <w:t>2779</w:t>
      </w:r>
      <w:r>
        <w:rPr>
          <w:rFonts w:hint="eastAsia"/>
          <w:szCs w:val="21"/>
        </w:rPr>
        <w:t>円</w:t>
      </w:r>
    </w:p>
    <w:p w14:paraId="7C5E7391" w14:textId="77777777" w:rsidR="00DA4585" w:rsidRDefault="00DA4585" w:rsidP="00070004">
      <w:pPr>
        <w:rPr>
          <w:szCs w:val="21"/>
        </w:rPr>
      </w:pPr>
    </w:p>
    <w:p w14:paraId="16376687" w14:textId="77777777" w:rsidR="00070004" w:rsidRDefault="00070004" w:rsidP="00070004">
      <w:pPr>
        <w:pStyle w:val="a3"/>
        <w:numPr>
          <w:ilvl w:val="0"/>
          <w:numId w:val="2"/>
        </w:numPr>
        <w:ind w:leftChars="0"/>
        <w:rPr>
          <w:szCs w:val="21"/>
        </w:rPr>
      </w:pPr>
      <w:r>
        <w:rPr>
          <w:rFonts w:hint="eastAsia"/>
          <w:szCs w:val="21"/>
        </w:rPr>
        <w:t>授業準備</w:t>
      </w:r>
    </w:p>
    <w:p w14:paraId="66650642" w14:textId="77777777" w:rsidR="00070004" w:rsidRDefault="00070004" w:rsidP="00070004">
      <w:pPr>
        <w:pStyle w:val="a3"/>
        <w:ind w:leftChars="0" w:left="360"/>
        <w:rPr>
          <w:szCs w:val="21"/>
        </w:rPr>
      </w:pPr>
      <w:r>
        <w:rPr>
          <w:rFonts w:hint="eastAsia"/>
          <w:szCs w:val="21"/>
        </w:rPr>
        <w:t xml:space="preserve">　透明なプラスチックカップに、ホウ砂を水に溶かしておいた。また、もう一つのプラスチックカップに、水に食紅を溶かし、完全に溶解後、合成せんたくのり（ＰＶＡ）を加え、割りばしでかき混ぜておいた。</w:t>
      </w:r>
    </w:p>
    <w:p w14:paraId="4CADFB2D" w14:textId="77777777" w:rsidR="00070004" w:rsidRDefault="00070004" w:rsidP="00070004">
      <w:pPr>
        <w:rPr>
          <w:szCs w:val="21"/>
        </w:rPr>
      </w:pPr>
    </w:p>
    <w:p w14:paraId="4989C816" w14:textId="77777777" w:rsidR="00070004" w:rsidRDefault="00070004" w:rsidP="00070004">
      <w:pPr>
        <w:pStyle w:val="a3"/>
        <w:numPr>
          <w:ilvl w:val="0"/>
          <w:numId w:val="2"/>
        </w:numPr>
        <w:ind w:leftChars="0"/>
        <w:rPr>
          <w:szCs w:val="21"/>
        </w:rPr>
      </w:pPr>
      <w:r>
        <w:rPr>
          <w:rFonts w:hint="eastAsia"/>
          <w:szCs w:val="21"/>
        </w:rPr>
        <w:t>実験方法</w:t>
      </w:r>
    </w:p>
    <w:p w14:paraId="45CDCC8F" w14:textId="77777777" w:rsidR="00070004" w:rsidRDefault="00D96BAF" w:rsidP="00D96BAF">
      <w:pPr>
        <w:pStyle w:val="a3"/>
        <w:numPr>
          <w:ilvl w:val="1"/>
          <w:numId w:val="2"/>
        </w:numPr>
        <w:ind w:leftChars="0"/>
        <w:rPr>
          <w:szCs w:val="21"/>
        </w:rPr>
      </w:pPr>
      <w:r>
        <w:rPr>
          <w:rFonts w:hint="eastAsia"/>
          <w:szCs w:val="21"/>
        </w:rPr>
        <w:t>プラスチックカップの一つに、水を底から約</w:t>
      </w:r>
      <w:r>
        <w:rPr>
          <w:rFonts w:hint="eastAsia"/>
          <w:szCs w:val="21"/>
        </w:rPr>
        <w:t>1/3</w:t>
      </w:r>
      <w:r>
        <w:rPr>
          <w:rFonts w:hint="eastAsia"/>
          <w:szCs w:val="21"/>
        </w:rPr>
        <w:t>程度入れ、食紅を溶解させ、色水にした。</w:t>
      </w:r>
    </w:p>
    <w:p w14:paraId="032D5841" w14:textId="77777777" w:rsidR="00D96BAF" w:rsidRDefault="00D96BAF" w:rsidP="00D96BAF">
      <w:pPr>
        <w:pStyle w:val="a3"/>
        <w:numPr>
          <w:ilvl w:val="1"/>
          <w:numId w:val="2"/>
        </w:numPr>
        <w:ind w:leftChars="0"/>
        <w:rPr>
          <w:szCs w:val="21"/>
        </w:rPr>
      </w:pPr>
      <w:r>
        <w:rPr>
          <w:rFonts w:hint="eastAsia"/>
          <w:szCs w:val="21"/>
        </w:rPr>
        <w:lastRenderedPageBreak/>
        <w:t>①にＰＶＡを色水と同等の量を入れ、割りばしでかき混ぜた。</w:t>
      </w:r>
    </w:p>
    <w:p w14:paraId="7D9F61F8" w14:textId="274B2883" w:rsidR="00D96BAF" w:rsidRDefault="00D96BAF" w:rsidP="00D96BAF">
      <w:pPr>
        <w:pStyle w:val="a3"/>
        <w:numPr>
          <w:ilvl w:val="1"/>
          <w:numId w:val="2"/>
        </w:numPr>
        <w:ind w:leftChars="0"/>
        <w:rPr>
          <w:szCs w:val="21"/>
        </w:rPr>
      </w:pPr>
      <w:r>
        <w:rPr>
          <w:rFonts w:hint="eastAsia"/>
          <w:szCs w:val="21"/>
        </w:rPr>
        <w:t>もう一つのプラスチックカップに、水をカップに約</w:t>
      </w:r>
      <w:r>
        <w:rPr>
          <w:rFonts w:hint="eastAsia"/>
          <w:szCs w:val="21"/>
        </w:rPr>
        <w:t>1/4</w:t>
      </w:r>
      <w:r w:rsidR="009E418D">
        <w:rPr>
          <w:rFonts w:hint="eastAsia"/>
          <w:szCs w:val="21"/>
        </w:rPr>
        <w:t>程度入れ、これにホウ砂を約</w:t>
      </w:r>
      <w:r w:rsidR="003E4BE9">
        <w:rPr>
          <w:rFonts w:hint="eastAsia"/>
          <w:szCs w:val="21"/>
        </w:rPr>
        <w:t>3</w:t>
      </w:r>
      <w:r w:rsidR="003E4BE9">
        <w:rPr>
          <w:szCs w:val="21"/>
        </w:rPr>
        <w:t xml:space="preserve"> </w:t>
      </w:r>
      <w:r w:rsidR="003E4BE9">
        <w:rPr>
          <w:rFonts w:hint="eastAsia"/>
          <w:szCs w:val="21"/>
        </w:rPr>
        <w:t>g</w:t>
      </w:r>
      <w:r>
        <w:rPr>
          <w:rFonts w:hint="eastAsia"/>
          <w:szCs w:val="21"/>
        </w:rPr>
        <w:t>程度入れ、②とは異なる割りばしでかき混ぜた。</w:t>
      </w:r>
    </w:p>
    <w:p w14:paraId="667E5550" w14:textId="77777777" w:rsidR="00D96BAF" w:rsidRDefault="00D96BAF" w:rsidP="00D96BAF">
      <w:pPr>
        <w:pStyle w:val="a3"/>
        <w:numPr>
          <w:ilvl w:val="1"/>
          <w:numId w:val="2"/>
        </w:numPr>
        <w:ind w:leftChars="0"/>
        <w:rPr>
          <w:szCs w:val="21"/>
        </w:rPr>
      </w:pPr>
      <w:r>
        <w:rPr>
          <w:rFonts w:hint="eastAsia"/>
          <w:szCs w:val="21"/>
        </w:rPr>
        <w:t>②に③を少しずつ入れ、割りばしで固まるまでかき混ぜた。</w:t>
      </w:r>
    </w:p>
    <w:p w14:paraId="179BD653" w14:textId="77777777" w:rsidR="00D96BAF" w:rsidRDefault="00D96BAF" w:rsidP="00D96BAF">
      <w:pPr>
        <w:pStyle w:val="a3"/>
        <w:numPr>
          <w:ilvl w:val="1"/>
          <w:numId w:val="2"/>
        </w:numPr>
        <w:ind w:leftChars="0"/>
        <w:rPr>
          <w:szCs w:val="21"/>
        </w:rPr>
      </w:pPr>
      <w:r>
        <w:rPr>
          <w:rFonts w:hint="eastAsia"/>
          <w:szCs w:val="21"/>
        </w:rPr>
        <w:t>④を触って、感触を確かめた。</w:t>
      </w:r>
    </w:p>
    <w:p w14:paraId="5079F615" w14:textId="77777777" w:rsidR="00D96BAF" w:rsidRDefault="00D96BAF" w:rsidP="00D96BAF">
      <w:pPr>
        <w:rPr>
          <w:szCs w:val="21"/>
        </w:rPr>
      </w:pPr>
    </w:p>
    <w:p w14:paraId="71E26BDA" w14:textId="77777777" w:rsidR="00D96BAF" w:rsidRDefault="00D96BAF" w:rsidP="00D96BAF">
      <w:pPr>
        <w:pStyle w:val="a3"/>
        <w:numPr>
          <w:ilvl w:val="0"/>
          <w:numId w:val="2"/>
        </w:numPr>
        <w:ind w:leftChars="0"/>
        <w:rPr>
          <w:szCs w:val="21"/>
        </w:rPr>
      </w:pPr>
      <w:r>
        <w:rPr>
          <w:rFonts w:hint="eastAsia"/>
          <w:szCs w:val="21"/>
        </w:rPr>
        <w:t>実験理論</w:t>
      </w:r>
    </w:p>
    <w:p w14:paraId="16507D70" w14:textId="77777777" w:rsidR="00D96BAF" w:rsidRDefault="00D96BAF" w:rsidP="00C6286E">
      <w:pPr>
        <w:ind w:left="420" w:hangingChars="200" w:hanging="420"/>
        <w:rPr>
          <w:szCs w:val="21"/>
        </w:rPr>
      </w:pPr>
      <w:r>
        <w:rPr>
          <w:rFonts w:hint="eastAsia"/>
          <w:szCs w:val="21"/>
        </w:rPr>
        <w:t xml:space="preserve">　　　ＰＶＡは、ポロビニルアルコールというポリマーである。</w:t>
      </w:r>
      <w:r w:rsidR="00557E1A">
        <w:rPr>
          <w:rFonts w:hint="eastAsia"/>
          <w:szCs w:val="21"/>
        </w:rPr>
        <w:t>ＰＶＡは、ヒドロキシ基</w:t>
      </w:r>
      <w:r w:rsidR="00C6286E">
        <w:rPr>
          <w:rFonts w:hint="eastAsia"/>
          <w:szCs w:val="21"/>
        </w:rPr>
        <w:t>を多数持つ。ホウ砂は、メタホウ酸ナトリウム（</w:t>
      </w:r>
      <w:r w:rsidR="00C6286E">
        <w:rPr>
          <w:rFonts w:hint="eastAsia"/>
          <w:szCs w:val="21"/>
        </w:rPr>
        <w:t>Na</w:t>
      </w:r>
      <w:r w:rsidR="00C6286E">
        <w:rPr>
          <w:rFonts w:hint="eastAsia"/>
          <w:szCs w:val="21"/>
          <w:vertAlign w:val="subscript"/>
        </w:rPr>
        <w:t>２</w:t>
      </w:r>
      <w:r w:rsidR="00C6286E">
        <w:rPr>
          <w:rFonts w:hint="eastAsia"/>
          <w:szCs w:val="21"/>
        </w:rPr>
        <w:t>B</w:t>
      </w:r>
      <w:r w:rsidR="00C6286E">
        <w:rPr>
          <w:szCs w:val="21"/>
          <w:vertAlign w:val="subscript"/>
        </w:rPr>
        <w:t>4</w:t>
      </w:r>
      <w:r w:rsidR="00C6286E">
        <w:rPr>
          <w:rFonts w:hint="eastAsia"/>
          <w:szCs w:val="21"/>
        </w:rPr>
        <w:t>O</w:t>
      </w:r>
      <w:r w:rsidR="00C6286E">
        <w:rPr>
          <w:szCs w:val="21"/>
          <w:vertAlign w:val="subscript"/>
        </w:rPr>
        <w:t>7</w:t>
      </w:r>
      <w:r w:rsidR="00C6286E">
        <w:rPr>
          <w:rFonts w:hint="eastAsia"/>
          <w:szCs w:val="21"/>
        </w:rPr>
        <w:t>・</w:t>
      </w:r>
      <w:r w:rsidR="00C6286E">
        <w:rPr>
          <w:rFonts w:hint="eastAsia"/>
          <w:szCs w:val="21"/>
        </w:rPr>
        <w:t>10H</w:t>
      </w:r>
      <w:r w:rsidR="00C6286E">
        <w:rPr>
          <w:szCs w:val="21"/>
          <w:vertAlign w:val="subscript"/>
        </w:rPr>
        <w:t>2</w:t>
      </w:r>
      <w:r w:rsidR="00C6286E">
        <w:rPr>
          <w:szCs w:val="21"/>
        </w:rPr>
        <w:t>O</w:t>
      </w:r>
      <w:r w:rsidR="00C6286E">
        <w:rPr>
          <w:rFonts w:hint="eastAsia"/>
          <w:szCs w:val="21"/>
        </w:rPr>
        <w:t>）であり、ホウ酸イオン</w:t>
      </w:r>
      <w:r w:rsidR="00C6286E">
        <w:rPr>
          <w:rFonts w:hint="eastAsia"/>
          <w:szCs w:val="21"/>
        </w:rPr>
        <w:t>B(OH)</w:t>
      </w:r>
      <w:r w:rsidR="00C6286E">
        <w:rPr>
          <w:szCs w:val="21"/>
          <w:vertAlign w:val="subscript"/>
        </w:rPr>
        <w:t>4</w:t>
      </w:r>
      <w:r w:rsidR="00C6286E">
        <w:rPr>
          <w:szCs w:val="21"/>
          <w:vertAlign w:val="superscript"/>
        </w:rPr>
        <w:t>-</w:t>
      </w:r>
      <w:r w:rsidR="00C6286E">
        <w:rPr>
          <w:rFonts w:hint="eastAsia"/>
          <w:szCs w:val="21"/>
        </w:rPr>
        <w:t>と</w:t>
      </w:r>
      <w:r w:rsidR="00C6286E">
        <w:rPr>
          <w:rFonts w:hint="eastAsia"/>
          <w:szCs w:val="21"/>
        </w:rPr>
        <w:t>PVA</w:t>
      </w:r>
      <w:r w:rsidR="00C6286E">
        <w:rPr>
          <w:rFonts w:hint="eastAsia"/>
          <w:szCs w:val="21"/>
        </w:rPr>
        <w:t>のヒドロキシ基がエステル結合をする。</w:t>
      </w:r>
    </w:p>
    <w:p w14:paraId="28E8F340" w14:textId="77777777" w:rsidR="00C6286E" w:rsidRDefault="00C6286E" w:rsidP="00C6286E">
      <w:pPr>
        <w:ind w:left="420" w:hangingChars="200" w:hanging="420"/>
        <w:rPr>
          <w:szCs w:val="21"/>
        </w:rPr>
      </w:pPr>
      <w:r>
        <w:rPr>
          <w:rFonts w:hint="eastAsia"/>
          <w:szCs w:val="21"/>
        </w:rPr>
        <w:t xml:space="preserve">　　　エステル結合</w:t>
      </w:r>
      <w:r w:rsidR="00F15F97">
        <w:rPr>
          <w:rFonts w:hint="eastAsia"/>
          <w:szCs w:val="21"/>
        </w:rPr>
        <w:t>が架橋となり、網目構造が形成され、その間に水分子が入り込むことで、ひんやりとした</w:t>
      </w:r>
      <w:r w:rsidR="00CE6466">
        <w:rPr>
          <w:rFonts w:hint="eastAsia"/>
          <w:szCs w:val="21"/>
        </w:rPr>
        <w:t>独特な</w:t>
      </w:r>
      <w:r w:rsidR="00F15F97">
        <w:rPr>
          <w:rFonts w:hint="eastAsia"/>
          <w:szCs w:val="21"/>
        </w:rPr>
        <w:t>感触が生まれる。</w:t>
      </w:r>
    </w:p>
    <w:p w14:paraId="0BC8B59F" w14:textId="09B56566" w:rsidR="00CE6466" w:rsidRDefault="002E7F15" w:rsidP="00CE6466">
      <w:pPr>
        <w:rPr>
          <w:rFonts w:ascii="Arial" w:hAnsi="Arial" w:cs="Arial"/>
          <w:color w:val="333333"/>
          <w:szCs w:val="21"/>
        </w:rPr>
      </w:pPr>
      <w:r>
        <w:rPr>
          <w:noProof/>
          <w:color w:val="000000"/>
          <w:szCs w:val="21"/>
        </w:rPr>
        <w:drawing>
          <wp:anchor distT="0" distB="0" distL="114300" distR="114300" simplePos="0" relativeHeight="251658240" behindDoc="0" locked="0" layoutInCell="1" allowOverlap="1" wp14:anchorId="7127F656" wp14:editId="10454463">
            <wp:simplePos x="0" y="0"/>
            <wp:positionH relativeFrom="margin">
              <wp:posOffset>531105</wp:posOffset>
            </wp:positionH>
            <wp:positionV relativeFrom="paragraph">
              <wp:posOffset>140286</wp:posOffset>
            </wp:positionV>
            <wp:extent cx="4395984" cy="3094892"/>
            <wp:effectExtent l="0" t="0" r="5080" b="0"/>
            <wp:wrapNone/>
            <wp:docPr id="3" name="図 3" descr="http://chemieaula.web.fc2.com/img/lecture/pva_bora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mieaula.web.fc2.com/img/lecture/pva_borax.gif"/>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395984" cy="30948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C404C" w14:textId="5B7A9BBC" w:rsidR="00CE6466" w:rsidRDefault="00CE6466" w:rsidP="00CE6466">
      <w:pPr>
        <w:rPr>
          <w:rFonts w:ascii="Arial" w:hAnsi="Arial" w:cs="Arial"/>
          <w:color w:val="333333"/>
          <w:szCs w:val="21"/>
        </w:rPr>
      </w:pPr>
    </w:p>
    <w:p w14:paraId="61FBFDFD" w14:textId="02727553" w:rsidR="00015721" w:rsidRDefault="00015721" w:rsidP="00CE6466">
      <w:pPr>
        <w:rPr>
          <w:rFonts w:ascii="Arial" w:hAnsi="Arial" w:cs="Arial"/>
          <w:color w:val="333333"/>
          <w:szCs w:val="21"/>
        </w:rPr>
      </w:pPr>
    </w:p>
    <w:p w14:paraId="1D686F63" w14:textId="3C87A537" w:rsidR="00015721" w:rsidRDefault="00015721" w:rsidP="00CE6466">
      <w:pPr>
        <w:rPr>
          <w:rFonts w:ascii="Arial" w:hAnsi="Arial" w:cs="Arial"/>
          <w:color w:val="333333"/>
          <w:szCs w:val="21"/>
        </w:rPr>
      </w:pPr>
    </w:p>
    <w:p w14:paraId="5B6B6B8A" w14:textId="77777777" w:rsidR="00CE6466" w:rsidRDefault="00CE6466" w:rsidP="00CE6466">
      <w:pPr>
        <w:rPr>
          <w:rFonts w:ascii="Arial" w:hAnsi="Arial" w:cs="Arial"/>
          <w:color w:val="333333"/>
          <w:szCs w:val="21"/>
        </w:rPr>
      </w:pPr>
    </w:p>
    <w:p w14:paraId="4309755C" w14:textId="77777777" w:rsidR="00CE6466" w:rsidRDefault="00CE6466" w:rsidP="00CE6466">
      <w:pPr>
        <w:rPr>
          <w:rFonts w:ascii="Arial" w:hAnsi="Arial" w:cs="Arial"/>
          <w:color w:val="333333"/>
          <w:szCs w:val="21"/>
        </w:rPr>
      </w:pPr>
    </w:p>
    <w:p w14:paraId="5CE8174C" w14:textId="77777777" w:rsidR="00CE6466" w:rsidRDefault="00CE6466" w:rsidP="00CE6466">
      <w:pPr>
        <w:rPr>
          <w:rFonts w:ascii="Arial" w:hAnsi="Arial" w:cs="Arial"/>
          <w:color w:val="333333"/>
          <w:szCs w:val="21"/>
        </w:rPr>
      </w:pPr>
    </w:p>
    <w:p w14:paraId="4ED2A662" w14:textId="77777777" w:rsidR="00CE6466" w:rsidRDefault="00CE6466" w:rsidP="00CE6466">
      <w:pPr>
        <w:rPr>
          <w:rFonts w:ascii="Arial" w:hAnsi="Arial" w:cs="Arial"/>
          <w:color w:val="333333"/>
          <w:szCs w:val="21"/>
        </w:rPr>
      </w:pPr>
    </w:p>
    <w:p w14:paraId="0245ED66" w14:textId="77777777" w:rsidR="00CE6466" w:rsidRDefault="00CE6466" w:rsidP="00CE6466">
      <w:pPr>
        <w:rPr>
          <w:rFonts w:ascii="Arial" w:hAnsi="Arial" w:cs="Arial"/>
          <w:color w:val="333333"/>
          <w:szCs w:val="21"/>
        </w:rPr>
      </w:pPr>
    </w:p>
    <w:p w14:paraId="4FB115D4" w14:textId="77777777" w:rsidR="00CE6466" w:rsidRDefault="00CE6466" w:rsidP="00CE6466">
      <w:pPr>
        <w:rPr>
          <w:rFonts w:ascii="Arial" w:hAnsi="Arial" w:cs="Arial"/>
          <w:color w:val="333333"/>
          <w:szCs w:val="21"/>
        </w:rPr>
      </w:pPr>
    </w:p>
    <w:p w14:paraId="579F5390" w14:textId="77777777" w:rsidR="00CE6466" w:rsidRDefault="00CE6466" w:rsidP="00CE6466">
      <w:pPr>
        <w:rPr>
          <w:rFonts w:ascii="Arial" w:hAnsi="Arial" w:cs="Arial"/>
          <w:color w:val="333333"/>
          <w:szCs w:val="21"/>
        </w:rPr>
      </w:pPr>
    </w:p>
    <w:p w14:paraId="16559B39" w14:textId="77777777" w:rsidR="00CE6466" w:rsidRDefault="00CE6466" w:rsidP="00CE6466">
      <w:pPr>
        <w:rPr>
          <w:rFonts w:ascii="Arial" w:hAnsi="Arial" w:cs="Arial"/>
          <w:color w:val="333333"/>
          <w:szCs w:val="21"/>
        </w:rPr>
      </w:pPr>
    </w:p>
    <w:p w14:paraId="6D30A05D" w14:textId="77777777" w:rsidR="00CE6466" w:rsidRDefault="00CE6466" w:rsidP="00CE6466">
      <w:pPr>
        <w:rPr>
          <w:rFonts w:ascii="Arial" w:hAnsi="Arial" w:cs="Arial"/>
          <w:color w:val="333333"/>
          <w:szCs w:val="21"/>
        </w:rPr>
      </w:pPr>
    </w:p>
    <w:p w14:paraId="7D84F4A3" w14:textId="77777777" w:rsidR="00CE6466" w:rsidRDefault="00CE6466" w:rsidP="00CE6466">
      <w:pPr>
        <w:rPr>
          <w:rFonts w:ascii="Arial" w:hAnsi="Arial" w:cs="Arial"/>
          <w:color w:val="333333"/>
          <w:szCs w:val="21"/>
        </w:rPr>
      </w:pPr>
    </w:p>
    <w:p w14:paraId="70A9FDEF" w14:textId="77777777" w:rsidR="00CE6466" w:rsidRDefault="00CE6466" w:rsidP="00CE6466">
      <w:pPr>
        <w:rPr>
          <w:rFonts w:ascii="Arial" w:hAnsi="Arial" w:cs="Arial"/>
          <w:color w:val="333333"/>
          <w:szCs w:val="21"/>
        </w:rPr>
      </w:pPr>
    </w:p>
    <w:p w14:paraId="79EBA3A4" w14:textId="77777777" w:rsidR="00B02530" w:rsidRPr="00B02530" w:rsidRDefault="00B02530" w:rsidP="00B02530">
      <w:pPr>
        <w:ind w:firstLineChars="1400" w:firstLine="2940"/>
        <w:rPr>
          <w:rFonts w:ascii="Arial" w:hAnsi="Arial" w:cs="Arial"/>
          <w:color w:val="333333"/>
          <w:szCs w:val="21"/>
        </w:rPr>
      </w:pPr>
      <w:r w:rsidRPr="00B02530">
        <w:rPr>
          <w:rFonts w:ascii="Arial" w:hAnsi="Arial" w:cs="Arial" w:hint="eastAsia"/>
          <w:color w:val="333333"/>
          <w:szCs w:val="21"/>
        </w:rPr>
        <w:t>図</w:t>
      </w:r>
      <w:r w:rsidRPr="00B02530">
        <w:rPr>
          <w:rFonts w:ascii="Arial" w:hAnsi="Arial" w:cs="Arial" w:hint="eastAsia"/>
          <w:color w:val="333333"/>
          <w:szCs w:val="21"/>
        </w:rPr>
        <w:t>1.</w:t>
      </w:r>
      <w:r w:rsidRPr="00B02530">
        <w:rPr>
          <w:rFonts w:ascii="Arial" w:hAnsi="Arial" w:cs="Arial" w:hint="eastAsia"/>
          <w:color w:val="333333"/>
          <w:szCs w:val="21"/>
        </w:rPr>
        <w:t>ホウ酸イオンと</w:t>
      </w:r>
      <w:r w:rsidRPr="00B02530">
        <w:rPr>
          <w:rFonts w:ascii="Arial" w:hAnsi="Arial" w:cs="Arial" w:hint="eastAsia"/>
          <w:color w:val="333333"/>
          <w:szCs w:val="21"/>
        </w:rPr>
        <w:t>PVA</w:t>
      </w:r>
      <w:r>
        <w:rPr>
          <w:rFonts w:ascii="Arial" w:hAnsi="Arial" w:cs="Arial" w:hint="eastAsia"/>
          <w:color w:val="333333"/>
          <w:szCs w:val="21"/>
        </w:rPr>
        <w:t>がエステル結合</w:t>
      </w:r>
    </w:p>
    <w:p w14:paraId="256AB99D" w14:textId="77777777" w:rsidR="00B02530" w:rsidRDefault="00B02530" w:rsidP="00CE6466">
      <w:pPr>
        <w:rPr>
          <w:rFonts w:ascii="Arial" w:hAnsi="Arial" w:cs="Arial"/>
          <w:color w:val="333333"/>
          <w:szCs w:val="21"/>
        </w:rPr>
      </w:pPr>
    </w:p>
    <w:p w14:paraId="0A5F8B3D" w14:textId="77777777" w:rsidR="00B02530" w:rsidRPr="00B02530" w:rsidRDefault="00B02530" w:rsidP="00B02530">
      <w:pPr>
        <w:pStyle w:val="a3"/>
        <w:numPr>
          <w:ilvl w:val="0"/>
          <w:numId w:val="2"/>
        </w:numPr>
        <w:ind w:leftChars="0"/>
        <w:rPr>
          <w:rFonts w:ascii="Arial" w:hAnsi="Arial" w:cs="Arial"/>
          <w:color w:val="333333"/>
          <w:szCs w:val="21"/>
        </w:rPr>
      </w:pPr>
      <w:r w:rsidRPr="00B02530">
        <w:rPr>
          <w:rFonts w:ascii="Arial" w:hAnsi="Arial" w:cs="Arial" w:hint="eastAsia"/>
          <w:color w:val="333333"/>
          <w:szCs w:val="21"/>
        </w:rPr>
        <w:t>実験結果</w:t>
      </w:r>
    </w:p>
    <w:p w14:paraId="0E6D566A" w14:textId="77777777" w:rsidR="00B02530" w:rsidRPr="00B02530" w:rsidRDefault="00B02530" w:rsidP="00B02530">
      <w:pPr>
        <w:rPr>
          <w:rFonts w:ascii="Arial" w:hAnsi="Arial" w:cs="Arial"/>
          <w:color w:val="333333"/>
          <w:szCs w:val="21"/>
        </w:rPr>
      </w:pPr>
      <w:r w:rsidRPr="00B02530">
        <w:rPr>
          <w:rFonts w:ascii="Arial" w:hAnsi="Arial" w:cs="Arial" w:hint="eastAsia"/>
          <w:color w:val="333333"/>
          <w:szCs w:val="21"/>
        </w:rPr>
        <w:t xml:space="preserve">　　全員がスライムを作ることが出来た。</w:t>
      </w:r>
    </w:p>
    <w:p w14:paraId="2C6B5E53" w14:textId="4B9288A4" w:rsidR="00464660" w:rsidRDefault="00B02530" w:rsidP="00464660">
      <w:pPr>
        <w:rPr>
          <w:rFonts w:ascii="Arial" w:hAnsi="Arial" w:cs="Arial"/>
          <w:color w:val="333333"/>
          <w:szCs w:val="21"/>
        </w:rPr>
      </w:pPr>
      <w:r w:rsidRPr="00B02530">
        <w:rPr>
          <w:rFonts w:ascii="Arial" w:hAnsi="Arial" w:cs="Arial" w:hint="eastAsia"/>
          <w:color w:val="333333"/>
          <w:szCs w:val="21"/>
        </w:rPr>
        <w:t xml:space="preserve">　　</w:t>
      </w:r>
      <w:r w:rsidR="00464660">
        <w:rPr>
          <w:rFonts w:ascii="Arial" w:hAnsi="Arial" w:cs="Arial" w:hint="eastAsia"/>
          <w:color w:val="333333"/>
          <w:szCs w:val="21"/>
        </w:rPr>
        <w:t>また、スライムを触り、その感触を確かめた。</w:t>
      </w:r>
    </w:p>
    <w:p w14:paraId="1C63A16A" w14:textId="4BD8E304" w:rsidR="00464660" w:rsidRDefault="00464660" w:rsidP="00464660">
      <w:pPr>
        <w:rPr>
          <w:rFonts w:ascii="Arial" w:hAnsi="Arial" w:cs="Arial"/>
          <w:color w:val="333333"/>
          <w:szCs w:val="21"/>
        </w:rPr>
      </w:pPr>
      <w:r>
        <w:rPr>
          <w:rFonts w:ascii="Arial" w:hAnsi="Arial" w:cs="Arial" w:hint="eastAsia"/>
          <w:color w:val="333333"/>
          <w:szCs w:val="21"/>
        </w:rPr>
        <w:t xml:space="preserve">　　班によっては、ホウ砂の量と</w:t>
      </w:r>
      <w:r>
        <w:rPr>
          <w:rFonts w:ascii="Arial" w:hAnsi="Arial" w:cs="Arial" w:hint="eastAsia"/>
          <w:color w:val="333333"/>
          <w:szCs w:val="21"/>
        </w:rPr>
        <w:t>PVA</w:t>
      </w:r>
      <w:r>
        <w:rPr>
          <w:rFonts w:ascii="Arial" w:hAnsi="Arial" w:cs="Arial" w:hint="eastAsia"/>
          <w:color w:val="333333"/>
          <w:szCs w:val="21"/>
        </w:rPr>
        <w:t>の量が適切ではなく、柔らかすぎる結果になった班もあった。</w:t>
      </w:r>
    </w:p>
    <w:p w14:paraId="59970049" w14:textId="77777777" w:rsidR="00464660" w:rsidRDefault="00464660" w:rsidP="00464660">
      <w:pPr>
        <w:rPr>
          <w:rFonts w:ascii="Arial" w:hAnsi="Arial" w:cs="Arial"/>
          <w:color w:val="333333"/>
          <w:szCs w:val="21"/>
        </w:rPr>
      </w:pPr>
    </w:p>
    <w:p w14:paraId="4C5D3AF8" w14:textId="77777777" w:rsidR="002E7F15" w:rsidRDefault="002E7F15" w:rsidP="00464660">
      <w:pPr>
        <w:rPr>
          <w:rFonts w:ascii="Arial" w:hAnsi="Arial" w:cs="Arial"/>
          <w:color w:val="333333"/>
          <w:szCs w:val="21"/>
        </w:rPr>
      </w:pPr>
    </w:p>
    <w:p w14:paraId="2FAC0DFE" w14:textId="77777777" w:rsidR="002E7F15" w:rsidRDefault="002E7F15" w:rsidP="00464660">
      <w:pPr>
        <w:rPr>
          <w:rFonts w:ascii="Arial" w:hAnsi="Arial" w:cs="Arial"/>
          <w:color w:val="333333"/>
          <w:szCs w:val="21"/>
        </w:rPr>
      </w:pPr>
    </w:p>
    <w:p w14:paraId="76A19134" w14:textId="77777777" w:rsidR="002E7F15" w:rsidRDefault="002E7F15" w:rsidP="00464660">
      <w:pPr>
        <w:rPr>
          <w:rFonts w:ascii="Arial" w:hAnsi="Arial" w:cs="Arial"/>
          <w:color w:val="333333"/>
          <w:szCs w:val="21"/>
        </w:rPr>
      </w:pPr>
    </w:p>
    <w:p w14:paraId="2F4C601E" w14:textId="77777777" w:rsidR="002E7F15" w:rsidRPr="00464660" w:rsidRDefault="002E7F15" w:rsidP="00464660">
      <w:pPr>
        <w:rPr>
          <w:rFonts w:ascii="Arial" w:hAnsi="Arial" w:cs="Arial"/>
          <w:color w:val="333333"/>
          <w:szCs w:val="21"/>
        </w:rPr>
      </w:pPr>
    </w:p>
    <w:p w14:paraId="10F2C44B" w14:textId="33FFF606" w:rsidR="00464660" w:rsidRPr="00464660" w:rsidRDefault="00464660" w:rsidP="00464660">
      <w:pPr>
        <w:pStyle w:val="a3"/>
        <w:numPr>
          <w:ilvl w:val="0"/>
          <w:numId w:val="2"/>
        </w:numPr>
        <w:ind w:leftChars="0"/>
        <w:rPr>
          <w:rFonts w:ascii="Arial" w:hAnsi="Arial" w:cs="Arial"/>
          <w:color w:val="333333"/>
          <w:szCs w:val="21"/>
        </w:rPr>
      </w:pPr>
      <w:r>
        <w:rPr>
          <w:rFonts w:ascii="Arial" w:hAnsi="Arial" w:cs="Arial" w:hint="eastAsia"/>
          <w:color w:val="333333"/>
          <w:szCs w:val="21"/>
        </w:rPr>
        <w:lastRenderedPageBreak/>
        <w:t>授業風景</w:t>
      </w:r>
    </w:p>
    <w:p w14:paraId="4C612792" w14:textId="545276C3" w:rsidR="00464660" w:rsidRDefault="00464660" w:rsidP="00464660">
      <w:pPr>
        <w:rPr>
          <w:rFonts w:ascii="Arial" w:hAnsi="Arial" w:cs="Arial"/>
          <w:color w:val="333333"/>
          <w:szCs w:val="21"/>
        </w:rPr>
      </w:pPr>
    </w:p>
    <w:p w14:paraId="4637D9F7" w14:textId="7AA2FB9D" w:rsidR="00464660" w:rsidRDefault="009B2321" w:rsidP="00464660">
      <w:pPr>
        <w:rPr>
          <w:rFonts w:ascii="Arial" w:hAnsi="Arial" w:cs="Arial"/>
          <w:color w:val="333333"/>
          <w:szCs w:val="21"/>
        </w:rPr>
      </w:pPr>
      <w:r w:rsidRPr="00B02530">
        <w:rPr>
          <w:noProof/>
        </w:rPr>
        <w:drawing>
          <wp:anchor distT="0" distB="0" distL="114300" distR="114300" simplePos="0" relativeHeight="251659264" behindDoc="0" locked="0" layoutInCell="1" allowOverlap="1" wp14:anchorId="31B625D8" wp14:editId="3B379EDD">
            <wp:simplePos x="0" y="0"/>
            <wp:positionH relativeFrom="margin">
              <wp:posOffset>38686</wp:posOffset>
            </wp:positionH>
            <wp:positionV relativeFrom="paragraph">
              <wp:posOffset>165294</wp:posOffset>
            </wp:positionV>
            <wp:extent cx="6138572" cy="1800665"/>
            <wp:effectExtent l="0" t="0" r="0" b="9525"/>
            <wp:wrapNone/>
            <wp:docPr id="4" name="図 4" descr="C:\Users\owner\AppData\Local\Microsoft\Windows\INetCache\IE\P3NL818H\20150523084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P3NL818H\20150523084532.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6173786" cy="18109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B1AEF9" w14:textId="4739A645" w:rsidR="00464660" w:rsidRDefault="00464660" w:rsidP="00464660">
      <w:pPr>
        <w:rPr>
          <w:rFonts w:ascii="Arial" w:hAnsi="Arial" w:cs="Arial"/>
          <w:color w:val="333333"/>
          <w:szCs w:val="21"/>
        </w:rPr>
      </w:pPr>
    </w:p>
    <w:p w14:paraId="17FF79E3" w14:textId="77777777" w:rsidR="004F414B" w:rsidRDefault="004F414B" w:rsidP="004F414B">
      <w:pPr>
        <w:rPr>
          <w:rFonts w:ascii="Arial" w:hAnsi="Arial" w:cs="Arial"/>
          <w:color w:val="333333"/>
          <w:szCs w:val="21"/>
        </w:rPr>
      </w:pPr>
    </w:p>
    <w:p w14:paraId="24BA312C" w14:textId="77777777" w:rsidR="004F414B" w:rsidRDefault="004F414B" w:rsidP="004F414B">
      <w:pPr>
        <w:rPr>
          <w:rFonts w:ascii="Arial" w:hAnsi="Arial" w:cs="Arial"/>
          <w:color w:val="333333"/>
          <w:szCs w:val="21"/>
        </w:rPr>
      </w:pPr>
    </w:p>
    <w:p w14:paraId="15FD3C21" w14:textId="77777777" w:rsidR="004F414B" w:rsidRDefault="004F414B" w:rsidP="004F414B">
      <w:pPr>
        <w:rPr>
          <w:rFonts w:ascii="Arial" w:hAnsi="Arial" w:cs="Arial"/>
          <w:color w:val="333333"/>
          <w:szCs w:val="21"/>
        </w:rPr>
      </w:pPr>
    </w:p>
    <w:p w14:paraId="2EF87AFB" w14:textId="77777777" w:rsidR="004F414B" w:rsidRDefault="004F414B" w:rsidP="004F414B">
      <w:pPr>
        <w:rPr>
          <w:rFonts w:ascii="Arial" w:hAnsi="Arial" w:cs="Arial"/>
          <w:color w:val="333333"/>
          <w:szCs w:val="21"/>
        </w:rPr>
      </w:pPr>
    </w:p>
    <w:p w14:paraId="0D92C37B" w14:textId="77777777" w:rsidR="004F414B" w:rsidRDefault="004F414B" w:rsidP="004F414B">
      <w:pPr>
        <w:rPr>
          <w:rFonts w:ascii="Arial" w:hAnsi="Arial" w:cs="Arial"/>
          <w:color w:val="333333"/>
          <w:szCs w:val="21"/>
        </w:rPr>
      </w:pPr>
    </w:p>
    <w:p w14:paraId="5262066C" w14:textId="77777777" w:rsidR="004F414B" w:rsidRDefault="004F414B" w:rsidP="004F414B">
      <w:pPr>
        <w:rPr>
          <w:rFonts w:ascii="Arial" w:hAnsi="Arial" w:cs="Arial"/>
          <w:color w:val="333333"/>
          <w:szCs w:val="21"/>
        </w:rPr>
      </w:pPr>
    </w:p>
    <w:p w14:paraId="159D34AE" w14:textId="77777777" w:rsidR="004F414B" w:rsidRDefault="004F414B" w:rsidP="004F414B">
      <w:pPr>
        <w:rPr>
          <w:rFonts w:ascii="Arial" w:hAnsi="Arial" w:cs="Arial"/>
          <w:color w:val="333333"/>
          <w:szCs w:val="21"/>
        </w:rPr>
      </w:pPr>
    </w:p>
    <w:p w14:paraId="4AFAA9B6" w14:textId="15C81198" w:rsidR="004F414B" w:rsidRPr="008F29F1" w:rsidRDefault="008F29F1" w:rsidP="004F414B">
      <w:pPr>
        <w:rPr>
          <w:rFonts w:ascii="Arial" w:hAnsi="Arial" w:cs="Arial"/>
          <w:szCs w:val="21"/>
        </w:rPr>
      </w:pPr>
      <w:r>
        <w:rPr>
          <w:rFonts w:ascii="Arial" w:hAnsi="Arial" w:cs="Arial" w:hint="eastAsia"/>
          <w:color w:val="FF0000"/>
          <w:szCs w:val="21"/>
        </w:rPr>
        <w:t xml:space="preserve">　　　　　　　</w:t>
      </w:r>
      <w:r w:rsidRPr="008F29F1">
        <w:rPr>
          <w:rFonts w:ascii="Arial" w:hAnsi="Arial" w:cs="Arial" w:hint="eastAsia"/>
          <w:szCs w:val="21"/>
        </w:rPr>
        <w:t xml:space="preserve">　図２．</w:t>
      </w:r>
      <w:r>
        <w:rPr>
          <w:rFonts w:ascii="Arial" w:hAnsi="Arial" w:cs="Arial" w:hint="eastAsia"/>
          <w:szCs w:val="21"/>
        </w:rPr>
        <w:t>板　書</w:t>
      </w:r>
    </w:p>
    <w:p w14:paraId="0D4D954B" w14:textId="673E1F8D" w:rsidR="004F414B" w:rsidRDefault="004F414B" w:rsidP="004F414B">
      <w:pPr>
        <w:rPr>
          <w:rFonts w:ascii="Arial" w:hAnsi="Arial" w:cs="Arial"/>
          <w:color w:val="333333"/>
          <w:szCs w:val="21"/>
        </w:rPr>
      </w:pPr>
      <w:r w:rsidRPr="00B02530">
        <w:rPr>
          <w:noProof/>
        </w:rPr>
        <w:drawing>
          <wp:anchor distT="0" distB="0" distL="114300" distR="114300" simplePos="0" relativeHeight="251660288" behindDoc="0" locked="0" layoutInCell="1" allowOverlap="1" wp14:anchorId="4E0E4DCF" wp14:editId="27827CCB">
            <wp:simplePos x="0" y="0"/>
            <wp:positionH relativeFrom="margin">
              <wp:align>right</wp:align>
            </wp:positionH>
            <wp:positionV relativeFrom="paragraph">
              <wp:posOffset>105410</wp:posOffset>
            </wp:positionV>
            <wp:extent cx="2987040" cy="1727835"/>
            <wp:effectExtent l="0" t="0" r="3810" b="5715"/>
            <wp:wrapNone/>
            <wp:docPr id="5" name="図 5" descr="C:\Users\owner\AppData\Local\Microsoft\Windows\INetCache\IE\9Z6ME7SE\20150523084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INetCache\IE\9Z6ME7SE\20150523084603.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98704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530">
        <w:rPr>
          <w:noProof/>
        </w:rPr>
        <w:drawing>
          <wp:anchor distT="0" distB="0" distL="114300" distR="114300" simplePos="0" relativeHeight="251661312" behindDoc="0" locked="0" layoutInCell="1" allowOverlap="1" wp14:anchorId="492B9DCB" wp14:editId="4EC53D75">
            <wp:simplePos x="0" y="0"/>
            <wp:positionH relativeFrom="margin">
              <wp:posOffset>28575</wp:posOffset>
            </wp:positionH>
            <wp:positionV relativeFrom="paragraph">
              <wp:posOffset>85725</wp:posOffset>
            </wp:positionV>
            <wp:extent cx="3114675" cy="1751965"/>
            <wp:effectExtent l="0" t="0" r="9525" b="635"/>
            <wp:wrapNone/>
            <wp:docPr id="6" name="図 6" descr="C:\Users\owner\AppData\Local\Microsoft\Windows\INetCache\IE\EYO2I2ZB\20150523084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INetCache\IE\EYO2I2ZB\20150523084625.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114675" cy="175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5207B" w14:textId="77777777" w:rsidR="004F414B" w:rsidRDefault="004F414B" w:rsidP="004F414B">
      <w:pPr>
        <w:rPr>
          <w:rFonts w:ascii="Arial" w:hAnsi="Arial" w:cs="Arial"/>
          <w:color w:val="333333"/>
          <w:szCs w:val="21"/>
        </w:rPr>
      </w:pPr>
    </w:p>
    <w:p w14:paraId="669BFE66" w14:textId="01424AD9" w:rsidR="004F414B" w:rsidRDefault="004F414B" w:rsidP="004F414B">
      <w:pPr>
        <w:rPr>
          <w:rFonts w:ascii="Arial" w:hAnsi="Arial" w:cs="Arial"/>
          <w:color w:val="333333"/>
          <w:szCs w:val="21"/>
        </w:rPr>
      </w:pPr>
    </w:p>
    <w:p w14:paraId="097B88AB" w14:textId="445177DE" w:rsidR="004F414B" w:rsidRDefault="004F414B" w:rsidP="004F414B">
      <w:pPr>
        <w:rPr>
          <w:rFonts w:ascii="Arial" w:hAnsi="Arial" w:cs="Arial"/>
          <w:color w:val="333333"/>
          <w:szCs w:val="21"/>
        </w:rPr>
      </w:pPr>
    </w:p>
    <w:p w14:paraId="6336B407" w14:textId="51B3CEE9" w:rsidR="004F414B" w:rsidRDefault="004F414B" w:rsidP="004F414B">
      <w:pPr>
        <w:rPr>
          <w:rFonts w:ascii="Arial" w:hAnsi="Arial" w:cs="Arial"/>
          <w:color w:val="333333"/>
          <w:szCs w:val="21"/>
        </w:rPr>
      </w:pPr>
    </w:p>
    <w:p w14:paraId="44A55B51" w14:textId="5D3F6E81" w:rsidR="004F414B" w:rsidRDefault="004F414B" w:rsidP="004F414B">
      <w:pPr>
        <w:rPr>
          <w:rFonts w:ascii="Arial" w:hAnsi="Arial" w:cs="Arial"/>
          <w:color w:val="333333"/>
          <w:szCs w:val="21"/>
        </w:rPr>
      </w:pPr>
    </w:p>
    <w:p w14:paraId="16AD060C" w14:textId="77777777" w:rsidR="004F414B" w:rsidRDefault="004F414B" w:rsidP="004F414B">
      <w:pPr>
        <w:rPr>
          <w:rFonts w:ascii="Arial" w:hAnsi="Arial" w:cs="Arial"/>
          <w:color w:val="333333"/>
          <w:szCs w:val="21"/>
        </w:rPr>
      </w:pPr>
    </w:p>
    <w:p w14:paraId="06CDC91D" w14:textId="04E1B5D9" w:rsidR="004F414B" w:rsidRDefault="004F414B" w:rsidP="004F414B">
      <w:pPr>
        <w:rPr>
          <w:rFonts w:ascii="Arial" w:hAnsi="Arial" w:cs="Arial"/>
          <w:color w:val="333333"/>
          <w:szCs w:val="21"/>
        </w:rPr>
      </w:pPr>
    </w:p>
    <w:p w14:paraId="1FA90D57" w14:textId="614ADC29" w:rsidR="004F414B" w:rsidRDefault="008F29F1" w:rsidP="004F414B">
      <w:pPr>
        <w:rPr>
          <w:rFonts w:ascii="Arial" w:hAnsi="Arial" w:cs="Arial"/>
          <w:color w:val="333333"/>
          <w:szCs w:val="21"/>
        </w:rPr>
      </w:pPr>
      <w:r>
        <w:rPr>
          <w:rFonts w:ascii="Arial" w:hAnsi="Arial" w:cs="Arial" w:hint="eastAsia"/>
          <w:color w:val="333333"/>
          <w:szCs w:val="21"/>
        </w:rPr>
        <w:t xml:space="preserve">　　　　　図３．授業風景１　　　　　　　　　　　　　　　　　図４．授業風景２</w:t>
      </w:r>
    </w:p>
    <w:p w14:paraId="3371981A" w14:textId="03D157BC" w:rsidR="004F414B" w:rsidRDefault="004F414B" w:rsidP="004F414B">
      <w:pPr>
        <w:rPr>
          <w:rFonts w:ascii="Arial" w:hAnsi="Arial" w:cs="Arial"/>
          <w:color w:val="333333"/>
          <w:szCs w:val="21"/>
        </w:rPr>
      </w:pPr>
    </w:p>
    <w:p w14:paraId="278CA1FE" w14:textId="5353F9A5" w:rsidR="00464660" w:rsidRDefault="004F414B" w:rsidP="004F414B">
      <w:pPr>
        <w:pStyle w:val="a3"/>
        <w:numPr>
          <w:ilvl w:val="0"/>
          <w:numId w:val="2"/>
        </w:numPr>
        <w:ind w:leftChars="0"/>
        <w:rPr>
          <w:rFonts w:ascii="Arial" w:hAnsi="Arial" w:cs="Arial"/>
          <w:color w:val="333333"/>
          <w:szCs w:val="21"/>
        </w:rPr>
      </w:pPr>
      <w:r>
        <w:rPr>
          <w:rFonts w:ascii="Arial" w:hAnsi="Arial" w:cs="Arial" w:hint="eastAsia"/>
          <w:color w:val="333333"/>
          <w:szCs w:val="21"/>
        </w:rPr>
        <w:t>評価</w:t>
      </w:r>
    </w:p>
    <w:p w14:paraId="579D1C4C" w14:textId="732A7414" w:rsidR="004F414B" w:rsidRDefault="00DA4585" w:rsidP="004F414B">
      <w:pPr>
        <w:rPr>
          <w:rFonts w:ascii="Arial" w:hAnsi="Arial" w:cs="Arial"/>
          <w:color w:val="333333"/>
          <w:szCs w:val="21"/>
        </w:rPr>
      </w:pPr>
      <w:r>
        <w:rPr>
          <w:rFonts w:ascii="Arial" w:hAnsi="Arial" w:cs="Arial" w:hint="eastAsia"/>
          <w:color w:val="333333"/>
          <w:szCs w:val="21"/>
        </w:rPr>
        <w:t>「よ</w:t>
      </w:r>
      <w:r w:rsidR="00385523">
        <w:rPr>
          <w:rFonts w:ascii="Arial" w:hAnsi="Arial" w:cs="Arial" w:hint="eastAsia"/>
          <w:color w:val="333333"/>
          <w:szCs w:val="21"/>
        </w:rPr>
        <w:t>かった点」</w:t>
      </w:r>
    </w:p>
    <w:p w14:paraId="3D46732B" w14:textId="3B6E84D5" w:rsidR="00385523" w:rsidRDefault="00385523" w:rsidP="004F414B">
      <w:pPr>
        <w:rPr>
          <w:rFonts w:ascii="Arial" w:hAnsi="Arial" w:cs="Arial"/>
          <w:color w:val="333333"/>
          <w:szCs w:val="21"/>
        </w:rPr>
      </w:pPr>
      <w:r>
        <w:rPr>
          <w:rFonts w:ascii="Arial" w:hAnsi="Arial" w:cs="Arial" w:hint="eastAsia"/>
          <w:color w:val="333333"/>
          <w:szCs w:val="21"/>
        </w:rPr>
        <w:t>・指示がしっかりしている。</w:t>
      </w:r>
    </w:p>
    <w:p w14:paraId="19EAA2AB" w14:textId="6C8BE11C" w:rsidR="00385523" w:rsidRDefault="00385523" w:rsidP="004F414B">
      <w:pPr>
        <w:rPr>
          <w:rFonts w:ascii="Arial" w:hAnsi="Arial" w:cs="Arial"/>
          <w:color w:val="333333"/>
          <w:szCs w:val="21"/>
        </w:rPr>
      </w:pPr>
      <w:r>
        <w:rPr>
          <w:rFonts w:ascii="Arial" w:hAnsi="Arial" w:cs="Arial" w:hint="eastAsia"/>
          <w:color w:val="333333"/>
          <w:szCs w:val="21"/>
        </w:rPr>
        <w:t>・板書がきれい。</w:t>
      </w:r>
    </w:p>
    <w:p w14:paraId="5BE16DBB" w14:textId="73ACBC3C" w:rsidR="00385523" w:rsidRDefault="00385523" w:rsidP="004F414B">
      <w:pPr>
        <w:rPr>
          <w:rFonts w:ascii="Arial" w:hAnsi="Arial" w:cs="Arial"/>
          <w:color w:val="333333"/>
          <w:szCs w:val="21"/>
        </w:rPr>
      </w:pPr>
      <w:r>
        <w:rPr>
          <w:rFonts w:ascii="Arial" w:hAnsi="Arial" w:cs="Arial" w:hint="eastAsia"/>
          <w:color w:val="333333"/>
          <w:szCs w:val="21"/>
        </w:rPr>
        <w:t>・役割分担していてよかった。</w:t>
      </w:r>
    </w:p>
    <w:p w14:paraId="44BE3E89" w14:textId="5B1AEAAA" w:rsidR="00385523" w:rsidRDefault="00385523" w:rsidP="004F414B">
      <w:pPr>
        <w:rPr>
          <w:rFonts w:ascii="Arial" w:hAnsi="Arial" w:cs="Arial"/>
          <w:color w:val="333333"/>
          <w:szCs w:val="21"/>
        </w:rPr>
      </w:pPr>
      <w:r>
        <w:rPr>
          <w:rFonts w:ascii="Arial" w:hAnsi="Arial" w:cs="Arial" w:hint="eastAsia"/>
          <w:color w:val="333333"/>
          <w:szCs w:val="21"/>
        </w:rPr>
        <w:t>・設定がいい。</w:t>
      </w:r>
    </w:p>
    <w:p w14:paraId="32A9506E" w14:textId="091176DC" w:rsidR="00385523" w:rsidRDefault="00385523" w:rsidP="004F414B">
      <w:pPr>
        <w:rPr>
          <w:rFonts w:ascii="Arial" w:hAnsi="Arial" w:cs="Arial"/>
          <w:color w:val="333333"/>
          <w:szCs w:val="21"/>
        </w:rPr>
      </w:pPr>
      <w:r>
        <w:rPr>
          <w:rFonts w:ascii="Arial" w:hAnsi="Arial" w:cs="Arial" w:hint="eastAsia"/>
          <w:color w:val="333333"/>
          <w:szCs w:val="21"/>
        </w:rPr>
        <w:t>・ホウ砂の危険性を述べてからホウ砂を配っていたこと。</w:t>
      </w:r>
    </w:p>
    <w:p w14:paraId="7E097DEE" w14:textId="772DFD10" w:rsidR="00385523" w:rsidRDefault="00385523" w:rsidP="004F414B">
      <w:pPr>
        <w:rPr>
          <w:rFonts w:ascii="Arial" w:hAnsi="Arial" w:cs="Arial"/>
          <w:color w:val="333333"/>
          <w:szCs w:val="21"/>
        </w:rPr>
      </w:pPr>
      <w:r>
        <w:rPr>
          <w:rFonts w:ascii="Arial" w:hAnsi="Arial" w:cs="Arial" w:hint="eastAsia"/>
          <w:color w:val="333333"/>
          <w:szCs w:val="21"/>
        </w:rPr>
        <w:t>・楽しかった。</w:t>
      </w:r>
    </w:p>
    <w:p w14:paraId="3A5233BE" w14:textId="24A182A0" w:rsidR="00385523" w:rsidRDefault="00385523" w:rsidP="004F414B">
      <w:pPr>
        <w:rPr>
          <w:rFonts w:ascii="Arial" w:hAnsi="Arial" w:cs="Arial"/>
          <w:color w:val="333333"/>
          <w:szCs w:val="21"/>
        </w:rPr>
      </w:pPr>
      <w:r>
        <w:rPr>
          <w:rFonts w:ascii="Arial" w:hAnsi="Arial" w:cs="Arial" w:hint="eastAsia"/>
          <w:color w:val="333333"/>
          <w:szCs w:val="21"/>
        </w:rPr>
        <w:t>・実験が分かりやすかったため、興味が持てた。</w:t>
      </w:r>
    </w:p>
    <w:p w14:paraId="631D0412" w14:textId="222B9A70" w:rsidR="00385523" w:rsidRDefault="00385523" w:rsidP="004F414B">
      <w:pPr>
        <w:rPr>
          <w:rFonts w:ascii="Arial" w:hAnsi="Arial" w:cs="Arial"/>
          <w:color w:val="333333"/>
          <w:szCs w:val="21"/>
        </w:rPr>
      </w:pPr>
      <w:r>
        <w:rPr>
          <w:rFonts w:ascii="Arial" w:hAnsi="Arial" w:cs="Arial" w:hint="eastAsia"/>
          <w:color w:val="333333"/>
          <w:szCs w:val="21"/>
        </w:rPr>
        <w:t>・実験をしてから解説を始めていて流れがよかった。</w:t>
      </w:r>
    </w:p>
    <w:p w14:paraId="7DD07DAC" w14:textId="43EFBBD0" w:rsidR="00385523" w:rsidRDefault="00385523" w:rsidP="004F414B">
      <w:pPr>
        <w:rPr>
          <w:rFonts w:ascii="Arial" w:hAnsi="Arial" w:cs="Arial"/>
          <w:color w:val="333333"/>
          <w:szCs w:val="21"/>
        </w:rPr>
      </w:pPr>
      <w:r>
        <w:rPr>
          <w:rFonts w:ascii="Arial" w:hAnsi="Arial" w:cs="Arial" w:hint="eastAsia"/>
          <w:color w:val="333333"/>
          <w:szCs w:val="21"/>
        </w:rPr>
        <w:t>・制限時間を守っていた。</w:t>
      </w:r>
    </w:p>
    <w:p w14:paraId="5F05027D" w14:textId="356C41EE" w:rsidR="00385523" w:rsidRDefault="00385523" w:rsidP="004F414B">
      <w:pPr>
        <w:rPr>
          <w:rFonts w:ascii="Arial" w:hAnsi="Arial" w:cs="Arial"/>
          <w:color w:val="333333"/>
          <w:szCs w:val="21"/>
        </w:rPr>
      </w:pPr>
      <w:r>
        <w:rPr>
          <w:rFonts w:ascii="Arial" w:hAnsi="Arial" w:cs="Arial" w:hint="eastAsia"/>
          <w:color w:val="333333"/>
          <w:szCs w:val="21"/>
        </w:rPr>
        <w:t>「改善点」</w:t>
      </w:r>
    </w:p>
    <w:p w14:paraId="152A2892" w14:textId="35634465" w:rsidR="00385523" w:rsidRDefault="00385523" w:rsidP="004F414B">
      <w:pPr>
        <w:rPr>
          <w:rFonts w:ascii="Arial" w:hAnsi="Arial" w:cs="Arial"/>
          <w:color w:val="333333"/>
          <w:szCs w:val="21"/>
        </w:rPr>
      </w:pPr>
      <w:r>
        <w:rPr>
          <w:rFonts w:ascii="Arial" w:hAnsi="Arial" w:cs="Arial" w:hint="eastAsia"/>
          <w:color w:val="333333"/>
          <w:szCs w:val="21"/>
        </w:rPr>
        <w:t>・</w:t>
      </w:r>
      <w:r w:rsidR="003003E6">
        <w:rPr>
          <w:rFonts w:ascii="Arial" w:hAnsi="Arial" w:cs="Arial" w:hint="eastAsia"/>
          <w:color w:val="333333"/>
          <w:szCs w:val="21"/>
        </w:rPr>
        <w:t>洗濯のりはいろいろ種類があるため、はじめから</w:t>
      </w:r>
      <w:r w:rsidR="003003E6">
        <w:rPr>
          <w:rFonts w:ascii="Arial" w:hAnsi="Arial" w:cs="Arial" w:hint="eastAsia"/>
          <w:color w:val="333333"/>
          <w:szCs w:val="21"/>
        </w:rPr>
        <w:t>PVA</w:t>
      </w:r>
      <w:r w:rsidR="003003E6">
        <w:rPr>
          <w:rFonts w:ascii="Arial" w:hAnsi="Arial" w:cs="Arial" w:hint="eastAsia"/>
          <w:color w:val="333333"/>
          <w:szCs w:val="21"/>
        </w:rPr>
        <w:t>を使う。</w:t>
      </w:r>
    </w:p>
    <w:p w14:paraId="3C439FF9" w14:textId="55B0ED47" w:rsidR="003003E6" w:rsidRDefault="003003E6" w:rsidP="004F414B">
      <w:pPr>
        <w:rPr>
          <w:rFonts w:ascii="Arial" w:hAnsi="Arial" w:cs="Arial"/>
          <w:color w:val="333333"/>
          <w:szCs w:val="21"/>
        </w:rPr>
      </w:pPr>
      <w:r>
        <w:rPr>
          <w:rFonts w:ascii="Arial" w:hAnsi="Arial" w:cs="Arial" w:hint="eastAsia"/>
          <w:color w:val="333333"/>
          <w:szCs w:val="21"/>
        </w:rPr>
        <w:t>・手袋など実際にスライムを触れるように準備する。</w:t>
      </w:r>
    </w:p>
    <w:p w14:paraId="7F8B95A8" w14:textId="1CE4618B" w:rsidR="003003E6" w:rsidRDefault="003003E6" w:rsidP="004F414B">
      <w:pPr>
        <w:rPr>
          <w:rFonts w:ascii="Arial" w:hAnsi="Arial" w:cs="Arial"/>
          <w:color w:val="333333"/>
          <w:szCs w:val="21"/>
        </w:rPr>
      </w:pPr>
      <w:r>
        <w:rPr>
          <w:rFonts w:ascii="Arial" w:hAnsi="Arial" w:cs="Arial" w:hint="eastAsia"/>
          <w:color w:val="333333"/>
          <w:szCs w:val="21"/>
        </w:rPr>
        <w:t>・淡々と終わったので</w:t>
      </w:r>
      <w:r w:rsidR="00F13332">
        <w:rPr>
          <w:rFonts w:ascii="Arial" w:hAnsi="Arial" w:cs="Arial" w:hint="eastAsia"/>
          <w:color w:val="333333"/>
          <w:szCs w:val="21"/>
        </w:rPr>
        <w:t>授業の演出に配慮する。</w:t>
      </w:r>
    </w:p>
    <w:p w14:paraId="007ED922" w14:textId="444186E5" w:rsidR="00F13332" w:rsidRDefault="00F13332" w:rsidP="004F414B">
      <w:pPr>
        <w:rPr>
          <w:rFonts w:ascii="Arial" w:hAnsi="Arial" w:cs="Arial"/>
          <w:color w:val="333333"/>
          <w:szCs w:val="21"/>
        </w:rPr>
      </w:pPr>
      <w:r>
        <w:rPr>
          <w:rFonts w:ascii="Arial" w:hAnsi="Arial" w:cs="Arial" w:hint="eastAsia"/>
          <w:color w:val="333333"/>
          <w:szCs w:val="21"/>
        </w:rPr>
        <w:t>・題目を書く。</w:t>
      </w:r>
    </w:p>
    <w:p w14:paraId="20E0C64D" w14:textId="4BE8CEC0" w:rsidR="00F13332" w:rsidRDefault="00F13332" w:rsidP="004F414B">
      <w:pPr>
        <w:rPr>
          <w:rFonts w:ascii="Arial" w:hAnsi="Arial" w:cs="Arial"/>
          <w:color w:val="333333"/>
          <w:szCs w:val="21"/>
        </w:rPr>
      </w:pPr>
      <w:r>
        <w:rPr>
          <w:rFonts w:ascii="Arial" w:hAnsi="Arial" w:cs="Arial" w:hint="eastAsia"/>
          <w:color w:val="333333"/>
          <w:szCs w:val="21"/>
        </w:rPr>
        <w:lastRenderedPageBreak/>
        <w:t>・ホウ砂の構造式を書く。</w:t>
      </w:r>
    </w:p>
    <w:p w14:paraId="3D50755E" w14:textId="78A2B1C1" w:rsidR="00F13332" w:rsidRDefault="00F13332" w:rsidP="004F414B">
      <w:pPr>
        <w:rPr>
          <w:rFonts w:ascii="Arial" w:hAnsi="Arial" w:cs="Arial"/>
          <w:color w:val="333333"/>
          <w:szCs w:val="21"/>
        </w:rPr>
      </w:pPr>
      <w:r>
        <w:rPr>
          <w:rFonts w:ascii="Arial" w:hAnsi="Arial" w:cs="Arial" w:hint="eastAsia"/>
          <w:color w:val="333333"/>
          <w:szCs w:val="21"/>
        </w:rPr>
        <w:t>・もう少しメリハリが欲しかった。</w:t>
      </w:r>
    </w:p>
    <w:p w14:paraId="148A375F" w14:textId="4CC3E436" w:rsidR="00F13332" w:rsidRDefault="00F13332" w:rsidP="004F414B">
      <w:pPr>
        <w:rPr>
          <w:rFonts w:ascii="Arial" w:hAnsi="Arial" w:cs="Arial"/>
          <w:color w:val="333333"/>
          <w:szCs w:val="21"/>
        </w:rPr>
      </w:pPr>
      <w:r>
        <w:rPr>
          <w:rFonts w:ascii="Arial" w:hAnsi="Arial" w:cs="Arial" w:hint="eastAsia"/>
          <w:color w:val="333333"/>
          <w:szCs w:val="21"/>
        </w:rPr>
        <w:t>・復習も兼ねている設定であるのなら、もう少し発問のしようがあった。</w:t>
      </w:r>
    </w:p>
    <w:p w14:paraId="0D9270BD" w14:textId="1D4EF9A5" w:rsidR="00F13332" w:rsidRDefault="00F13332" w:rsidP="004F414B">
      <w:pPr>
        <w:rPr>
          <w:rFonts w:ascii="Arial" w:hAnsi="Arial" w:cs="Arial"/>
          <w:color w:val="333333"/>
          <w:szCs w:val="21"/>
        </w:rPr>
      </w:pPr>
      <w:r>
        <w:rPr>
          <w:rFonts w:ascii="Arial" w:hAnsi="Arial" w:cs="Arial" w:hint="eastAsia"/>
          <w:color w:val="333333"/>
          <w:szCs w:val="21"/>
        </w:rPr>
        <w:t>・前回の授業との絡みで復習を取り入れる。</w:t>
      </w:r>
    </w:p>
    <w:p w14:paraId="79CBE377" w14:textId="2563BEED" w:rsidR="00F13332" w:rsidRDefault="00F13332" w:rsidP="004F414B">
      <w:pPr>
        <w:rPr>
          <w:rFonts w:ascii="Arial" w:hAnsi="Arial" w:cs="Arial"/>
          <w:color w:val="333333"/>
          <w:szCs w:val="21"/>
        </w:rPr>
      </w:pPr>
      <w:r>
        <w:rPr>
          <w:rFonts w:ascii="Arial" w:hAnsi="Arial" w:cs="Arial" w:hint="eastAsia"/>
          <w:color w:val="333333"/>
          <w:szCs w:val="21"/>
        </w:rPr>
        <w:t>・黒板の筆圧が弱い。</w:t>
      </w:r>
    </w:p>
    <w:p w14:paraId="7EA04A28" w14:textId="5B8AA52F" w:rsidR="00F13332" w:rsidRDefault="00F13332" w:rsidP="004F414B">
      <w:pPr>
        <w:rPr>
          <w:rFonts w:ascii="Arial" w:hAnsi="Arial" w:cs="Arial"/>
          <w:color w:val="333333"/>
          <w:szCs w:val="21"/>
        </w:rPr>
      </w:pPr>
      <w:r>
        <w:rPr>
          <w:rFonts w:ascii="Arial" w:hAnsi="Arial" w:cs="Arial" w:hint="eastAsia"/>
          <w:color w:val="333333"/>
          <w:szCs w:val="21"/>
        </w:rPr>
        <w:t>「その他」</w:t>
      </w:r>
    </w:p>
    <w:p w14:paraId="70EFD78F" w14:textId="64C76DA4" w:rsidR="00F13332" w:rsidRDefault="00F13332" w:rsidP="004F414B">
      <w:pPr>
        <w:rPr>
          <w:rFonts w:ascii="Arial" w:hAnsi="Arial" w:cs="Arial"/>
          <w:color w:val="333333"/>
          <w:szCs w:val="21"/>
        </w:rPr>
      </w:pPr>
      <w:r>
        <w:rPr>
          <w:rFonts w:ascii="Arial" w:hAnsi="Arial" w:cs="Arial" w:hint="eastAsia"/>
          <w:color w:val="333333"/>
          <w:szCs w:val="21"/>
        </w:rPr>
        <w:t>・ホウ砂とは何か、説明できるか。</w:t>
      </w:r>
    </w:p>
    <w:p w14:paraId="68348FED" w14:textId="434B586C" w:rsidR="00F13332" w:rsidRDefault="00F13332" w:rsidP="004F414B">
      <w:pPr>
        <w:rPr>
          <w:rFonts w:ascii="Arial" w:hAnsi="Arial" w:cs="Arial"/>
          <w:color w:val="333333"/>
          <w:szCs w:val="21"/>
        </w:rPr>
      </w:pPr>
      <w:r>
        <w:rPr>
          <w:rFonts w:ascii="Arial" w:hAnsi="Arial" w:cs="Arial" w:hint="eastAsia"/>
          <w:color w:val="333333"/>
          <w:szCs w:val="21"/>
        </w:rPr>
        <w:t>・この実験が、どれくらい危険か、どのように危険なのか、理解しているか。</w:t>
      </w:r>
    </w:p>
    <w:p w14:paraId="5B9DCA8F" w14:textId="773422E6" w:rsidR="004F414B" w:rsidRDefault="004F414B" w:rsidP="004F414B">
      <w:pPr>
        <w:rPr>
          <w:rFonts w:ascii="Arial" w:hAnsi="Arial" w:cs="Arial"/>
          <w:color w:val="333333"/>
          <w:szCs w:val="21"/>
        </w:rPr>
      </w:pPr>
    </w:p>
    <w:p w14:paraId="0D614055" w14:textId="69DED222" w:rsidR="00DA4585" w:rsidRPr="004F414B" w:rsidRDefault="00DA4585" w:rsidP="004F414B">
      <w:pPr>
        <w:rPr>
          <w:rFonts w:ascii="Arial" w:hAnsi="Arial" w:cs="Arial"/>
          <w:color w:val="333333"/>
          <w:szCs w:val="21"/>
        </w:rPr>
      </w:pPr>
      <w:r>
        <w:rPr>
          <w:rFonts w:ascii="Arial" w:hAnsi="Arial" w:cs="Arial" w:hint="eastAsia"/>
          <w:color w:val="333333"/>
          <w:szCs w:val="21"/>
        </w:rPr>
        <w:t>表</w:t>
      </w:r>
      <w:r>
        <w:rPr>
          <w:rFonts w:ascii="Arial" w:hAnsi="Arial" w:cs="Arial" w:hint="eastAsia"/>
          <w:color w:val="333333"/>
          <w:szCs w:val="21"/>
        </w:rPr>
        <w:t>1.</w:t>
      </w:r>
      <w:r>
        <w:rPr>
          <w:rFonts w:ascii="Arial" w:hAnsi="Arial" w:cs="Arial" w:hint="eastAsia"/>
          <w:color w:val="333333"/>
          <w:szCs w:val="21"/>
        </w:rPr>
        <w:t xml:space="preserve">　生徒役からの模擬授業への評価</w:t>
      </w:r>
    </w:p>
    <w:bookmarkStart w:id="0" w:name="_MON_1494015130"/>
    <w:bookmarkEnd w:id="0"/>
    <w:p w14:paraId="4ED01ACC" w14:textId="77F52E8C" w:rsidR="004F414B" w:rsidRDefault="00C0546C" w:rsidP="00C3557E">
      <w:pPr>
        <w:jc w:val="center"/>
        <w:rPr>
          <w:rFonts w:ascii="Arial" w:hAnsi="Arial" w:cs="Arial"/>
          <w:color w:val="333333"/>
          <w:szCs w:val="21"/>
        </w:rPr>
      </w:pPr>
      <w:r>
        <w:rPr>
          <w:rFonts w:ascii="Arial" w:hAnsi="Arial" w:cs="Arial"/>
          <w:color w:val="333333"/>
          <w:szCs w:val="21"/>
        </w:rPr>
        <w:object w:dxaOrig="7961" w:dyaOrig="2959" w14:anchorId="485A8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5pt;height:166.9pt" o:ole="">
            <v:imagedata r:id="rId12" o:title=""/>
          </v:shape>
          <o:OLEObject Type="Embed" ProgID="Excel.Sheet.12" ShapeID="_x0000_i1025" DrawAspect="Content" ObjectID="_1495707394" r:id="rId13"/>
        </w:object>
      </w:r>
    </w:p>
    <w:p w14:paraId="51AC8DAA" w14:textId="77777777" w:rsidR="00C23152" w:rsidRDefault="00C23152" w:rsidP="004F414B">
      <w:pPr>
        <w:rPr>
          <w:rFonts w:ascii="Arial" w:hAnsi="Arial" w:cs="Arial"/>
          <w:color w:val="333333"/>
          <w:szCs w:val="21"/>
        </w:rPr>
      </w:pPr>
    </w:p>
    <w:p w14:paraId="63C3948A" w14:textId="294CCBA1" w:rsidR="00C23152" w:rsidRPr="00025DB3" w:rsidRDefault="00025DB3" w:rsidP="00C3557E">
      <w:pPr>
        <w:jc w:val="center"/>
        <w:rPr>
          <w:rFonts w:ascii="Arial" w:hAnsi="Arial" w:cs="Arial"/>
          <w:color w:val="333333"/>
          <w:szCs w:val="21"/>
          <w14:textOutline w14:w="9525" w14:cap="rnd" w14:cmpd="sng" w14:algn="ctr">
            <w14:solidFill>
              <w14:srgbClr w14:val="FF0000"/>
            </w14:solidFill>
            <w14:prstDash w14:val="solid"/>
            <w14:bevel/>
          </w14:textOutline>
        </w:rPr>
      </w:pPr>
      <w:r>
        <w:rPr>
          <w:rFonts w:ascii="Arial" w:hAnsi="Arial" w:cs="Arial"/>
          <w:noProof/>
          <w:color w:val="333333"/>
          <w:szCs w:val="21"/>
        </w:rPr>
        <mc:AlternateContent>
          <mc:Choice Requires="wps">
            <w:drawing>
              <wp:anchor distT="0" distB="0" distL="114300" distR="114300" simplePos="0" relativeHeight="251663360" behindDoc="0" locked="0" layoutInCell="1" allowOverlap="1" wp14:anchorId="2DF91F58" wp14:editId="3BB725E6">
                <wp:simplePos x="0" y="0"/>
                <wp:positionH relativeFrom="column">
                  <wp:posOffset>1260475</wp:posOffset>
                </wp:positionH>
                <wp:positionV relativeFrom="paragraph">
                  <wp:posOffset>1597660</wp:posOffset>
                </wp:positionV>
                <wp:extent cx="3784209" cy="14067"/>
                <wp:effectExtent l="0" t="0" r="26035" b="24130"/>
                <wp:wrapNone/>
                <wp:docPr id="13" name="直線コネクタ 13"/>
                <wp:cNvGraphicFramePr/>
                <a:graphic xmlns:a="http://schemas.openxmlformats.org/drawingml/2006/main">
                  <a:graphicData uri="http://schemas.microsoft.com/office/word/2010/wordprocessingShape">
                    <wps:wsp>
                      <wps:cNvCnPr/>
                      <wps:spPr>
                        <a:xfrm>
                          <a:off x="0" y="0"/>
                          <a:ext cx="3784209" cy="14067"/>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D8469" id="直線コネクタ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5pt,125.8pt" to="397.2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" strokecolor="red" strokeweight="1.75pt">
                <v:stroke joinstyle="miter"/>
              </v:line>
            </w:pict>
          </mc:Fallback>
        </mc:AlternateContent>
      </w:r>
      <w:r w:rsidR="00604545">
        <w:object w:dxaOrig="6758" w:dyaOrig="3931" w14:anchorId="05F704AC">
          <v:shape id="_x0000_i1026" type="#_x0000_t75" style="width:330.15pt;height:226.95pt" o:ole="" o:allowoverlap="f" filled="t" fillcolor="white [3212]">
            <v:imagedata r:id="rId14" o:title=""/>
          </v:shape>
          <o:OLEObject Type="Embed" ProgID="Excel.Sheet.12" ShapeID="_x0000_i1026" DrawAspect="Content" ObjectID="_1495707395" r:id="rId15"/>
        </w:object>
      </w:r>
    </w:p>
    <w:p w14:paraId="2EE66313" w14:textId="3F5AB031" w:rsidR="00CA6791" w:rsidRDefault="003D7B42" w:rsidP="004F414B">
      <w:pPr>
        <w:rPr>
          <w:rFonts w:ascii="Arial" w:hAnsi="Arial" w:cs="Arial"/>
          <w:color w:val="333333"/>
          <w:szCs w:val="21"/>
        </w:rPr>
      </w:pPr>
      <w:r>
        <w:rPr>
          <w:rFonts w:ascii="Arial" w:hAnsi="Arial" w:cs="Arial" w:hint="eastAsia"/>
          <w:color w:val="333333"/>
          <w:szCs w:val="21"/>
        </w:rPr>
        <w:t xml:space="preserve">　　　　　　　　　　　図５．模擬授業の評価の平均点の推移１</w:t>
      </w:r>
    </w:p>
    <w:p w14:paraId="61E04956" w14:textId="77777777" w:rsidR="003D7B42" w:rsidRDefault="003D7B42" w:rsidP="004F414B">
      <w:pPr>
        <w:rPr>
          <w:rFonts w:ascii="Arial" w:hAnsi="Arial" w:cs="Arial"/>
          <w:color w:val="333333"/>
          <w:szCs w:val="21"/>
        </w:rPr>
      </w:pPr>
    </w:p>
    <w:p w14:paraId="746A61A0" w14:textId="77777777" w:rsidR="003D7B42" w:rsidRDefault="003D7B42" w:rsidP="004F414B">
      <w:pPr>
        <w:rPr>
          <w:rFonts w:ascii="Arial" w:hAnsi="Arial" w:cs="Arial"/>
          <w:color w:val="333333"/>
          <w:szCs w:val="21"/>
        </w:rPr>
      </w:pPr>
    </w:p>
    <w:p w14:paraId="084B19C1" w14:textId="77777777" w:rsidR="003D7B42" w:rsidRDefault="003D7B42" w:rsidP="004F414B">
      <w:pPr>
        <w:rPr>
          <w:rFonts w:ascii="Arial" w:hAnsi="Arial" w:cs="Arial"/>
          <w:color w:val="333333"/>
          <w:szCs w:val="21"/>
        </w:rPr>
      </w:pPr>
    </w:p>
    <w:p w14:paraId="629B11A3" w14:textId="445A0BC1" w:rsidR="004F414B" w:rsidRDefault="00DA4585" w:rsidP="004F414B">
      <w:pPr>
        <w:rPr>
          <w:rFonts w:ascii="Arial" w:hAnsi="Arial" w:cs="Arial"/>
          <w:color w:val="333333"/>
          <w:szCs w:val="21"/>
        </w:rPr>
      </w:pPr>
      <w:r>
        <w:rPr>
          <w:rFonts w:ascii="Arial" w:hAnsi="Arial" w:cs="Arial" w:hint="eastAsia"/>
          <w:color w:val="333333"/>
          <w:szCs w:val="21"/>
        </w:rPr>
        <w:lastRenderedPageBreak/>
        <w:t>表</w:t>
      </w:r>
      <w:r>
        <w:rPr>
          <w:rFonts w:ascii="Arial" w:hAnsi="Arial" w:cs="Arial" w:hint="eastAsia"/>
          <w:color w:val="333333"/>
          <w:szCs w:val="21"/>
        </w:rPr>
        <w:t>2.</w:t>
      </w:r>
      <w:r>
        <w:rPr>
          <w:rFonts w:ascii="Arial" w:hAnsi="Arial" w:cs="Arial" w:hint="eastAsia"/>
          <w:color w:val="333333"/>
          <w:szCs w:val="21"/>
        </w:rPr>
        <w:t xml:space="preserve">　模擬授業の準備への評価（実施前）</w:t>
      </w:r>
    </w:p>
    <w:bookmarkStart w:id="1" w:name="_MON_1494016424"/>
    <w:bookmarkEnd w:id="1"/>
    <w:p w14:paraId="3803E943" w14:textId="1C077811" w:rsidR="000D4296" w:rsidRDefault="00EF3CC2" w:rsidP="00C3557E">
      <w:pPr>
        <w:jc w:val="center"/>
        <w:rPr>
          <w:rFonts w:ascii="Arial" w:hAnsi="Arial" w:cs="Arial"/>
          <w:color w:val="333333"/>
          <w:szCs w:val="21"/>
        </w:rPr>
      </w:pPr>
      <w:r>
        <w:rPr>
          <w:rFonts w:ascii="Arial" w:hAnsi="Arial" w:cs="Arial"/>
          <w:color w:val="333333"/>
          <w:szCs w:val="21"/>
        </w:rPr>
        <w:object w:dxaOrig="7010" w:dyaOrig="5152" w14:anchorId="7CB939AA">
          <v:shape id="_x0000_i1027" type="#_x0000_t75" style="width:350.05pt;height:257.45pt" o:ole="">
            <v:imagedata r:id="rId16" o:title=""/>
          </v:shape>
          <o:OLEObject Type="Embed" ProgID="Excel.Sheet.12" ShapeID="_x0000_i1027" DrawAspect="Content" ObjectID="_1495707396" r:id="rId17"/>
        </w:object>
      </w:r>
    </w:p>
    <w:p w14:paraId="5F81D8F5" w14:textId="0D04DFF0" w:rsidR="004F414B" w:rsidRDefault="00D66966" w:rsidP="003D7B42">
      <w:pPr>
        <w:jc w:val="center"/>
        <w:rPr>
          <w:rFonts w:ascii="Arial" w:hAnsi="Arial" w:cs="Arial"/>
          <w:color w:val="FF0000"/>
          <w:szCs w:val="21"/>
        </w:rPr>
      </w:pPr>
      <w:r>
        <w:rPr>
          <w:noProof/>
        </w:rPr>
        <w:drawing>
          <wp:inline distT="0" distB="0" distL="0" distR="0" wp14:anchorId="0F0FC1F9" wp14:editId="4427C094">
            <wp:extent cx="4572000" cy="27432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FC751A" w14:textId="0885EF44" w:rsidR="003D7B42" w:rsidRPr="003D7B42" w:rsidRDefault="003D7B42" w:rsidP="003D7B42">
      <w:pPr>
        <w:jc w:val="center"/>
        <w:rPr>
          <w:rFonts w:ascii="Arial" w:hAnsi="Arial" w:cs="Arial"/>
          <w:szCs w:val="21"/>
        </w:rPr>
      </w:pPr>
      <w:r w:rsidRPr="003D7B42">
        <w:rPr>
          <w:rFonts w:ascii="Arial" w:hAnsi="Arial" w:cs="Arial" w:hint="eastAsia"/>
          <w:szCs w:val="21"/>
        </w:rPr>
        <w:t>図７．実施前評価</w:t>
      </w:r>
    </w:p>
    <w:p w14:paraId="4C252FF3" w14:textId="77777777" w:rsidR="003D7B42" w:rsidRDefault="003D7B42" w:rsidP="003D7B42">
      <w:pPr>
        <w:jc w:val="center"/>
        <w:rPr>
          <w:rFonts w:ascii="Arial" w:hAnsi="Arial" w:cs="Arial"/>
          <w:color w:val="FF0000"/>
          <w:szCs w:val="21"/>
        </w:rPr>
      </w:pPr>
    </w:p>
    <w:p w14:paraId="49AD5E62" w14:textId="77777777" w:rsidR="003D7B42" w:rsidRDefault="003D7B42" w:rsidP="003D7B42">
      <w:pPr>
        <w:jc w:val="center"/>
        <w:rPr>
          <w:rFonts w:ascii="Arial" w:hAnsi="Arial" w:cs="Arial"/>
          <w:color w:val="FF0000"/>
          <w:szCs w:val="21"/>
        </w:rPr>
      </w:pPr>
    </w:p>
    <w:p w14:paraId="71FE42E4" w14:textId="77777777" w:rsidR="00217D4B" w:rsidRDefault="00217D4B" w:rsidP="003D7B42">
      <w:pPr>
        <w:jc w:val="center"/>
        <w:rPr>
          <w:rFonts w:ascii="Arial" w:hAnsi="Arial" w:cs="Arial"/>
          <w:color w:val="FF0000"/>
          <w:szCs w:val="21"/>
        </w:rPr>
      </w:pPr>
    </w:p>
    <w:p w14:paraId="42592794" w14:textId="77777777" w:rsidR="00217D4B" w:rsidRDefault="00217D4B" w:rsidP="003D7B42">
      <w:pPr>
        <w:jc w:val="center"/>
        <w:rPr>
          <w:rFonts w:ascii="Arial" w:hAnsi="Arial" w:cs="Arial"/>
          <w:color w:val="FF0000"/>
          <w:szCs w:val="21"/>
        </w:rPr>
      </w:pPr>
    </w:p>
    <w:p w14:paraId="71503141" w14:textId="77777777" w:rsidR="00217D4B" w:rsidRDefault="00217D4B" w:rsidP="003D7B42">
      <w:pPr>
        <w:jc w:val="center"/>
        <w:rPr>
          <w:rFonts w:ascii="Arial" w:hAnsi="Arial" w:cs="Arial"/>
          <w:color w:val="FF0000"/>
          <w:szCs w:val="21"/>
        </w:rPr>
      </w:pPr>
    </w:p>
    <w:p w14:paraId="2C7E784F" w14:textId="77777777" w:rsidR="00217D4B" w:rsidRDefault="00217D4B" w:rsidP="003D7B42">
      <w:pPr>
        <w:jc w:val="center"/>
        <w:rPr>
          <w:rFonts w:ascii="Arial" w:hAnsi="Arial" w:cs="Arial"/>
          <w:color w:val="FF0000"/>
          <w:szCs w:val="21"/>
        </w:rPr>
      </w:pPr>
    </w:p>
    <w:p w14:paraId="0ADA458B" w14:textId="77777777" w:rsidR="00217D4B" w:rsidRDefault="00217D4B" w:rsidP="003D7B42">
      <w:pPr>
        <w:jc w:val="center"/>
        <w:rPr>
          <w:rFonts w:ascii="Arial" w:hAnsi="Arial" w:cs="Arial"/>
          <w:color w:val="FF0000"/>
          <w:szCs w:val="21"/>
        </w:rPr>
      </w:pPr>
    </w:p>
    <w:p w14:paraId="72AAACFA" w14:textId="77777777" w:rsidR="00217D4B" w:rsidRPr="0056263C" w:rsidRDefault="00217D4B" w:rsidP="003D7B42">
      <w:pPr>
        <w:jc w:val="center"/>
        <w:rPr>
          <w:rFonts w:ascii="Arial" w:hAnsi="Arial" w:cs="Arial"/>
          <w:color w:val="FF0000"/>
          <w:szCs w:val="21"/>
        </w:rPr>
      </w:pPr>
    </w:p>
    <w:p w14:paraId="27B11837" w14:textId="77777777" w:rsidR="008C38F3" w:rsidRDefault="008C38F3" w:rsidP="004F414B">
      <w:pPr>
        <w:rPr>
          <w:rFonts w:ascii="Arial" w:hAnsi="Arial" w:cs="Arial"/>
          <w:color w:val="333333"/>
          <w:szCs w:val="21"/>
        </w:rPr>
      </w:pPr>
    </w:p>
    <w:p w14:paraId="40262C7D" w14:textId="6B05AFDF" w:rsidR="00DA4585" w:rsidRDefault="00DA4585" w:rsidP="004F414B">
      <w:pPr>
        <w:rPr>
          <w:rFonts w:ascii="Arial" w:hAnsi="Arial" w:cs="Arial"/>
          <w:color w:val="333333"/>
          <w:szCs w:val="21"/>
        </w:rPr>
      </w:pPr>
      <w:r>
        <w:rPr>
          <w:rFonts w:ascii="Arial" w:hAnsi="Arial" w:cs="Arial" w:hint="eastAsia"/>
          <w:color w:val="333333"/>
          <w:szCs w:val="21"/>
        </w:rPr>
        <w:lastRenderedPageBreak/>
        <w:t>表</w:t>
      </w:r>
      <w:r>
        <w:rPr>
          <w:rFonts w:ascii="Arial" w:hAnsi="Arial" w:cs="Arial" w:hint="eastAsia"/>
          <w:color w:val="333333"/>
          <w:szCs w:val="21"/>
        </w:rPr>
        <w:t>3.</w:t>
      </w:r>
      <w:r>
        <w:rPr>
          <w:rFonts w:ascii="Arial" w:hAnsi="Arial" w:cs="Arial" w:hint="eastAsia"/>
          <w:color w:val="333333"/>
          <w:szCs w:val="21"/>
        </w:rPr>
        <w:t xml:space="preserve">　模擬授業の準備への評価（実施後）</w:t>
      </w:r>
    </w:p>
    <w:bookmarkStart w:id="2" w:name="_MON_1494016725"/>
    <w:bookmarkEnd w:id="2"/>
    <w:p w14:paraId="0C34860E" w14:textId="1E7E361B" w:rsidR="00B102AB" w:rsidRDefault="00EF3CC2" w:rsidP="00C3557E">
      <w:pPr>
        <w:jc w:val="center"/>
        <w:rPr>
          <w:rFonts w:ascii="Arial" w:hAnsi="Arial" w:cs="Arial"/>
          <w:color w:val="333333"/>
          <w:szCs w:val="21"/>
        </w:rPr>
      </w:pPr>
      <w:r>
        <w:rPr>
          <w:rFonts w:ascii="Arial" w:hAnsi="Arial" w:cs="Arial"/>
          <w:color w:val="333333"/>
          <w:szCs w:val="21"/>
        </w:rPr>
        <w:object w:dxaOrig="6931" w:dyaOrig="5152" w14:anchorId="50B99C90">
          <v:shape id="_x0000_i1028" type="#_x0000_t75" style="width:346.4pt;height:257.45pt" o:ole="">
            <v:imagedata r:id="rId19" o:title=""/>
          </v:shape>
          <o:OLEObject Type="Embed" ProgID="Excel.Sheet.12" ShapeID="_x0000_i1028" DrawAspect="Content" ObjectID="_1495707397" r:id="rId20"/>
        </w:object>
      </w:r>
    </w:p>
    <w:p w14:paraId="618FA1F0" w14:textId="6C73CD4D" w:rsidR="004F414B" w:rsidRPr="00EF3CC2" w:rsidRDefault="004F414B" w:rsidP="004F414B">
      <w:pPr>
        <w:rPr>
          <w:rFonts w:ascii="Arial" w:hAnsi="Arial" w:cs="Arial"/>
          <w:color w:val="333333"/>
          <w:szCs w:val="21"/>
        </w:rPr>
      </w:pPr>
    </w:p>
    <w:p w14:paraId="4B56E7ED" w14:textId="04F6A35A" w:rsidR="004F414B" w:rsidRDefault="00D66966" w:rsidP="00217D4B">
      <w:pPr>
        <w:jc w:val="center"/>
        <w:rPr>
          <w:rFonts w:ascii="Arial" w:hAnsi="Arial" w:cs="Arial"/>
          <w:color w:val="333333"/>
          <w:szCs w:val="21"/>
        </w:rPr>
      </w:pPr>
      <w:r>
        <w:rPr>
          <w:noProof/>
        </w:rPr>
        <w:drawing>
          <wp:inline distT="0" distB="0" distL="0" distR="0" wp14:anchorId="04E561EE" wp14:editId="4BA0EFAB">
            <wp:extent cx="4572000" cy="2743200"/>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D3EA89" w14:textId="2D37C0FA" w:rsidR="00C0546C" w:rsidRDefault="00217D4B" w:rsidP="00217D4B">
      <w:pPr>
        <w:jc w:val="center"/>
        <w:rPr>
          <w:rFonts w:ascii="Arial" w:hAnsi="Arial" w:cs="Arial"/>
          <w:color w:val="333333"/>
          <w:szCs w:val="21"/>
        </w:rPr>
      </w:pPr>
      <w:r>
        <w:rPr>
          <w:rFonts w:ascii="Arial" w:hAnsi="Arial" w:cs="Arial" w:hint="eastAsia"/>
          <w:color w:val="333333"/>
          <w:szCs w:val="21"/>
        </w:rPr>
        <w:t>図８．実施後評価</w:t>
      </w:r>
    </w:p>
    <w:p w14:paraId="4EF314A1" w14:textId="77777777" w:rsidR="00217D4B" w:rsidRDefault="00217D4B" w:rsidP="00217D4B">
      <w:pPr>
        <w:jc w:val="center"/>
        <w:rPr>
          <w:rFonts w:ascii="Arial" w:hAnsi="Arial" w:cs="Arial"/>
          <w:color w:val="333333"/>
          <w:szCs w:val="21"/>
        </w:rPr>
      </w:pPr>
    </w:p>
    <w:p w14:paraId="5E6B4E36" w14:textId="77777777" w:rsidR="00217D4B" w:rsidRDefault="00217D4B" w:rsidP="00217D4B">
      <w:pPr>
        <w:jc w:val="center"/>
        <w:rPr>
          <w:rFonts w:ascii="Arial" w:hAnsi="Arial" w:cs="Arial"/>
          <w:color w:val="333333"/>
          <w:szCs w:val="21"/>
        </w:rPr>
      </w:pPr>
    </w:p>
    <w:p w14:paraId="55A452C5" w14:textId="77777777" w:rsidR="00217D4B" w:rsidRDefault="00217D4B" w:rsidP="00217D4B">
      <w:pPr>
        <w:jc w:val="center"/>
        <w:rPr>
          <w:rFonts w:ascii="Arial" w:hAnsi="Arial" w:cs="Arial"/>
          <w:color w:val="333333"/>
          <w:szCs w:val="21"/>
        </w:rPr>
      </w:pPr>
    </w:p>
    <w:p w14:paraId="1C0831A6" w14:textId="77777777" w:rsidR="00217D4B" w:rsidRDefault="00217D4B" w:rsidP="00217D4B">
      <w:pPr>
        <w:jc w:val="center"/>
        <w:rPr>
          <w:rFonts w:ascii="Arial" w:hAnsi="Arial" w:cs="Arial"/>
          <w:color w:val="333333"/>
          <w:szCs w:val="21"/>
        </w:rPr>
      </w:pPr>
    </w:p>
    <w:p w14:paraId="01657E3B" w14:textId="77777777" w:rsidR="00217D4B" w:rsidRDefault="00217D4B" w:rsidP="00217D4B">
      <w:pPr>
        <w:jc w:val="center"/>
        <w:rPr>
          <w:rFonts w:ascii="Arial" w:hAnsi="Arial" w:cs="Arial"/>
          <w:color w:val="333333"/>
          <w:szCs w:val="21"/>
        </w:rPr>
      </w:pPr>
    </w:p>
    <w:p w14:paraId="2E31C0F0" w14:textId="77777777" w:rsidR="00217D4B" w:rsidRDefault="00217D4B" w:rsidP="00217D4B">
      <w:pPr>
        <w:jc w:val="center"/>
        <w:rPr>
          <w:rFonts w:ascii="Arial" w:hAnsi="Arial" w:cs="Arial"/>
          <w:color w:val="333333"/>
          <w:szCs w:val="21"/>
        </w:rPr>
      </w:pPr>
      <w:bookmarkStart w:id="3" w:name="_GoBack"/>
      <w:bookmarkEnd w:id="3"/>
    </w:p>
    <w:p w14:paraId="6F6EA292" w14:textId="77777777" w:rsidR="00217D4B" w:rsidRDefault="00217D4B" w:rsidP="00217D4B">
      <w:pPr>
        <w:jc w:val="center"/>
        <w:rPr>
          <w:rFonts w:ascii="Arial" w:hAnsi="Arial" w:cs="Arial"/>
          <w:color w:val="333333"/>
          <w:szCs w:val="21"/>
        </w:rPr>
      </w:pPr>
    </w:p>
    <w:p w14:paraId="3DFF059F" w14:textId="5D3C1530" w:rsidR="00C3557E" w:rsidRDefault="00B92FD5" w:rsidP="00C3557E">
      <w:pPr>
        <w:jc w:val="center"/>
        <w:rPr>
          <w:rFonts w:ascii="Arial" w:hAnsi="Arial" w:cs="Arial"/>
          <w:color w:val="333333"/>
          <w:szCs w:val="21"/>
        </w:rPr>
      </w:pPr>
      <w:r>
        <w:rPr>
          <w:noProof/>
        </w:rPr>
        <mc:AlternateContent>
          <mc:Choice Requires="wps">
            <w:drawing>
              <wp:anchor distT="0" distB="0" distL="114300" distR="114300" simplePos="0" relativeHeight="251669504" behindDoc="0" locked="0" layoutInCell="1" allowOverlap="1" wp14:anchorId="39A812C0" wp14:editId="7FB33755">
                <wp:simplePos x="0" y="0"/>
                <wp:positionH relativeFrom="margin">
                  <wp:posOffset>4178300</wp:posOffset>
                </wp:positionH>
                <wp:positionV relativeFrom="paragraph">
                  <wp:posOffset>2095500</wp:posOffset>
                </wp:positionV>
                <wp:extent cx="0" cy="127000"/>
                <wp:effectExtent l="0" t="0" r="19050" b="25400"/>
                <wp:wrapNone/>
                <wp:docPr id="10" name="直線コネクタ 1"/>
                <wp:cNvGraphicFramePr/>
                <a:graphic xmlns:a="http://schemas.openxmlformats.org/drawingml/2006/main">
                  <a:graphicData uri="http://schemas.microsoft.com/office/word/2010/wordprocessingShape">
                    <wps:wsp>
                      <wps:cNvCnPr/>
                      <wps:spPr>
                        <a:xfrm flipV="1">
                          <a:off x="0" y="0"/>
                          <a:ext cx="0" cy="1270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6E2985" id="直線コネクタ 1"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9pt,165pt" to="32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" strokecolor="windowText" strokeweight="2pt">
                <v:stroke joinstyle="miter"/>
                <w10:wrap anchorx="margin"/>
              </v:line>
            </w:pict>
          </mc:Fallback>
        </mc:AlternateContent>
      </w:r>
      <w:r>
        <w:rPr>
          <w:noProof/>
        </w:rPr>
        <mc:AlternateContent>
          <mc:Choice Requires="wps">
            <w:drawing>
              <wp:anchor distT="0" distB="0" distL="114300" distR="114300" simplePos="0" relativeHeight="251667456" behindDoc="0" locked="0" layoutInCell="1" allowOverlap="1" wp14:anchorId="408A8DF9" wp14:editId="7CBB2F78">
                <wp:simplePos x="0" y="0"/>
                <wp:positionH relativeFrom="margin">
                  <wp:posOffset>2082800</wp:posOffset>
                </wp:positionH>
                <wp:positionV relativeFrom="paragraph">
                  <wp:posOffset>2076450</wp:posOffset>
                </wp:positionV>
                <wp:extent cx="0" cy="127000"/>
                <wp:effectExtent l="0" t="0" r="19050" b="25400"/>
                <wp:wrapNone/>
                <wp:docPr id="9" name="直線コネクタ 1"/>
                <wp:cNvGraphicFramePr/>
                <a:graphic xmlns:a="http://schemas.openxmlformats.org/drawingml/2006/main">
                  <a:graphicData uri="http://schemas.microsoft.com/office/word/2010/wordprocessingShape">
                    <wps:wsp>
                      <wps:cNvCnPr/>
                      <wps:spPr>
                        <a:xfrm flipV="1">
                          <a:off x="0" y="0"/>
                          <a:ext cx="0" cy="1270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BD79F" id="直線コネクタ 1"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4pt,163.5pt" to="16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" strokecolor="black [3213]" strokeweight="2pt">
                <v:stroke joinstyle="miter"/>
                <w10:wrap anchorx="margin"/>
              </v:line>
            </w:pict>
          </mc:Fallback>
        </mc:AlternateContent>
      </w:r>
    </w:p>
    <w:p w14:paraId="6341B785" w14:textId="789177F0" w:rsidR="002765C0" w:rsidRDefault="002765C0" w:rsidP="00C3557E">
      <w:pPr>
        <w:jc w:val="center"/>
        <w:rPr>
          <w:rFonts w:ascii="Arial" w:hAnsi="Arial" w:cs="Arial" w:hint="eastAsia"/>
          <w:color w:val="333333"/>
          <w:szCs w:val="21"/>
        </w:rPr>
      </w:pPr>
      <w:r>
        <w:rPr>
          <w:noProof/>
        </w:rPr>
        <w:lastRenderedPageBreak/>
        <mc:AlternateContent>
          <mc:Choice Requires="wps">
            <w:drawing>
              <wp:anchor distT="0" distB="0" distL="114300" distR="114300" simplePos="0" relativeHeight="251665408" behindDoc="0" locked="0" layoutInCell="1" allowOverlap="1" wp14:anchorId="660DA054" wp14:editId="1CFB6FC5">
                <wp:simplePos x="0" y="0"/>
                <wp:positionH relativeFrom="column">
                  <wp:posOffset>1134572</wp:posOffset>
                </wp:positionH>
                <wp:positionV relativeFrom="paragraph">
                  <wp:posOffset>1386348</wp:posOffset>
                </wp:positionV>
                <wp:extent cx="3375274" cy="12642"/>
                <wp:effectExtent l="0" t="0" r="34925" b="26035"/>
                <wp:wrapNone/>
                <wp:docPr id="8" name="直線コネクタ 1"/>
                <wp:cNvGraphicFramePr/>
                <a:graphic xmlns:a="http://schemas.openxmlformats.org/drawingml/2006/main">
                  <a:graphicData uri="http://schemas.microsoft.com/office/word/2010/wordprocessingShape">
                    <wps:wsp>
                      <wps:cNvCnPr/>
                      <wps:spPr>
                        <a:xfrm>
                          <a:off x="0" y="0"/>
                          <a:ext cx="3375274" cy="12642"/>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F1155"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5pt,109.15pt" to="355.1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" strokecolor="red" strokeweight="2pt">
                <v:stroke joinstyle="miter"/>
              </v:line>
            </w:pict>
          </mc:Fallback>
        </mc:AlternateContent>
      </w:r>
      <w:r>
        <w:rPr>
          <w:noProof/>
        </w:rPr>
        <w:drawing>
          <wp:inline distT="0" distB="0" distL="0" distR="0" wp14:anchorId="1378C31F" wp14:editId="7525769C">
            <wp:extent cx="4556539" cy="2752587"/>
            <wp:effectExtent l="0" t="0" r="15875" b="1016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8769EB" w14:textId="0B706AA2" w:rsidR="00C3557E" w:rsidRDefault="00217D4B" w:rsidP="00217D4B">
      <w:pPr>
        <w:jc w:val="center"/>
        <w:rPr>
          <w:rFonts w:ascii="Arial" w:hAnsi="Arial" w:cs="Arial"/>
          <w:color w:val="333333"/>
          <w:szCs w:val="21"/>
        </w:rPr>
      </w:pPr>
      <w:r>
        <w:rPr>
          <w:rFonts w:ascii="Arial" w:hAnsi="Arial" w:cs="Arial" w:hint="eastAsia"/>
          <w:color w:val="333333"/>
          <w:szCs w:val="21"/>
        </w:rPr>
        <w:t>図９．平均点の推移</w:t>
      </w:r>
    </w:p>
    <w:p w14:paraId="14F74F50" w14:textId="7612B447" w:rsidR="00C3557E" w:rsidRDefault="00C3557E" w:rsidP="004F414B">
      <w:pPr>
        <w:rPr>
          <w:rFonts w:ascii="Arial" w:hAnsi="Arial" w:cs="Arial"/>
          <w:color w:val="333333"/>
          <w:szCs w:val="21"/>
        </w:rPr>
      </w:pPr>
    </w:p>
    <w:p w14:paraId="556EFAC3" w14:textId="3D68B275" w:rsidR="004F414B" w:rsidRDefault="00F13332" w:rsidP="004F414B">
      <w:pPr>
        <w:rPr>
          <w:rFonts w:ascii="Arial" w:hAnsi="Arial" w:cs="Arial"/>
          <w:color w:val="333333"/>
          <w:szCs w:val="21"/>
        </w:rPr>
      </w:pPr>
      <w:r>
        <w:rPr>
          <w:rFonts w:ascii="Arial" w:hAnsi="Arial" w:cs="Arial" w:hint="eastAsia"/>
          <w:color w:val="333333"/>
          <w:szCs w:val="21"/>
        </w:rPr>
        <w:t>対象人数内訳：</w:t>
      </w:r>
      <w:r>
        <w:rPr>
          <w:rFonts w:ascii="Arial" w:hAnsi="Arial" w:cs="Arial" w:hint="eastAsia"/>
          <w:color w:val="333333"/>
          <w:szCs w:val="21"/>
        </w:rPr>
        <w:t>26</w:t>
      </w:r>
      <w:r>
        <w:rPr>
          <w:rFonts w:ascii="Arial" w:hAnsi="Arial" w:cs="Arial" w:hint="eastAsia"/>
          <w:color w:val="333333"/>
          <w:szCs w:val="21"/>
        </w:rPr>
        <w:t>名の時　生徒</w:t>
      </w:r>
      <w:r>
        <w:rPr>
          <w:rFonts w:ascii="Arial" w:hAnsi="Arial" w:cs="Arial" w:hint="eastAsia"/>
          <w:color w:val="333333"/>
          <w:szCs w:val="21"/>
        </w:rPr>
        <w:t>23</w:t>
      </w:r>
      <w:r>
        <w:rPr>
          <w:rFonts w:ascii="Arial" w:hAnsi="Arial" w:cs="Arial" w:hint="eastAsia"/>
          <w:color w:val="333333"/>
          <w:szCs w:val="21"/>
        </w:rPr>
        <w:t>名　教師</w:t>
      </w:r>
      <w:r>
        <w:rPr>
          <w:rFonts w:ascii="Arial" w:hAnsi="Arial" w:cs="Arial" w:hint="eastAsia"/>
          <w:color w:val="333333"/>
          <w:szCs w:val="21"/>
        </w:rPr>
        <w:t>3</w:t>
      </w:r>
      <w:r>
        <w:rPr>
          <w:rFonts w:ascii="Arial" w:hAnsi="Arial" w:cs="Arial" w:hint="eastAsia"/>
          <w:color w:val="333333"/>
          <w:szCs w:val="21"/>
        </w:rPr>
        <w:t>名</w:t>
      </w:r>
    </w:p>
    <w:p w14:paraId="1745D2C1" w14:textId="4DDDCC49" w:rsidR="00F13332" w:rsidRDefault="00F13332" w:rsidP="004F414B">
      <w:pPr>
        <w:rPr>
          <w:rFonts w:ascii="Arial" w:hAnsi="Arial" w:cs="Arial"/>
          <w:color w:val="333333"/>
          <w:szCs w:val="21"/>
        </w:rPr>
      </w:pPr>
      <w:r>
        <w:rPr>
          <w:rFonts w:ascii="Arial" w:hAnsi="Arial" w:cs="Arial" w:hint="eastAsia"/>
          <w:color w:val="333333"/>
          <w:szCs w:val="21"/>
        </w:rPr>
        <w:t xml:space="preserve">　　　　　　　</w:t>
      </w:r>
      <w:r>
        <w:rPr>
          <w:rFonts w:ascii="Arial" w:hAnsi="Arial" w:cs="Arial" w:hint="eastAsia"/>
          <w:color w:val="333333"/>
          <w:szCs w:val="21"/>
        </w:rPr>
        <w:t>22</w:t>
      </w:r>
      <w:r>
        <w:rPr>
          <w:rFonts w:ascii="Arial" w:hAnsi="Arial" w:cs="Arial" w:hint="eastAsia"/>
          <w:color w:val="333333"/>
          <w:szCs w:val="21"/>
        </w:rPr>
        <w:t>名の時　生徒</w:t>
      </w:r>
      <w:r>
        <w:rPr>
          <w:rFonts w:ascii="Arial" w:hAnsi="Arial" w:cs="Arial" w:hint="eastAsia"/>
          <w:color w:val="333333"/>
          <w:szCs w:val="21"/>
        </w:rPr>
        <w:t>19</w:t>
      </w:r>
      <w:r>
        <w:rPr>
          <w:rFonts w:ascii="Arial" w:hAnsi="Arial" w:cs="Arial" w:hint="eastAsia"/>
          <w:color w:val="333333"/>
          <w:szCs w:val="21"/>
        </w:rPr>
        <w:t>名　教師</w:t>
      </w:r>
      <w:r>
        <w:rPr>
          <w:rFonts w:ascii="Arial" w:hAnsi="Arial" w:cs="Arial" w:hint="eastAsia"/>
          <w:color w:val="333333"/>
          <w:szCs w:val="21"/>
        </w:rPr>
        <w:t>3</w:t>
      </w:r>
      <w:r>
        <w:rPr>
          <w:rFonts w:ascii="Arial" w:hAnsi="Arial" w:cs="Arial" w:hint="eastAsia"/>
          <w:color w:val="333333"/>
          <w:szCs w:val="21"/>
        </w:rPr>
        <w:t>名</w:t>
      </w:r>
    </w:p>
    <w:p w14:paraId="69816253" w14:textId="5EAC3BB0" w:rsidR="00F13332" w:rsidRDefault="007C3570" w:rsidP="004F414B">
      <w:pPr>
        <w:rPr>
          <w:rFonts w:ascii="Arial" w:hAnsi="Arial" w:cs="Arial"/>
          <w:color w:val="333333"/>
          <w:szCs w:val="21"/>
        </w:rPr>
      </w:pPr>
      <w:r>
        <w:rPr>
          <w:rFonts w:ascii="Arial" w:hAnsi="Arial" w:cs="Arial" w:hint="eastAsia"/>
          <w:color w:val="333333"/>
          <w:szCs w:val="21"/>
        </w:rPr>
        <w:t xml:space="preserve">　　　　　　　</w:t>
      </w:r>
      <w:r w:rsidR="00F13332">
        <w:rPr>
          <w:rFonts w:ascii="Arial" w:hAnsi="Arial" w:cs="Arial" w:hint="eastAsia"/>
          <w:color w:val="333333"/>
          <w:szCs w:val="21"/>
        </w:rPr>
        <w:t>4</w:t>
      </w:r>
      <w:r w:rsidR="00F13332">
        <w:rPr>
          <w:rFonts w:ascii="Arial" w:hAnsi="Arial" w:cs="Arial" w:hint="eastAsia"/>
          <w:color w:val="333333"/>
          <w:szCs w:val="21"/>
        </w:rPr>
        <w:t>名の時　班員</w:t>
      </w:r>
      <w:r w:rsidR="00F13332">
        <w:rPr>
          <w:rFonts w:ascii="Arial" w:hAnsi="Arial" w:cs="Arial" w:hint="eastAsia"/>
          <w:color w:val="333333"/>
          <w:szCs w:val="21"/>
        </w:rPr>
        <w:t>4</w:t>
      </w:r>
      <w:r w:rsidR="00F13332">
        <w:rPr>
          <w:rFonts w:ascii="Arial" w:hAnsi="Arial" w:cs="Arial" w:hint="eastAsia"/>
          <w:color w:val="333333"/>
          <w:szCs w:val="21"/>
        </w:rPr>
        <w:t>名</w:t>
      </w:r>
    </w:p>
    <w:p w14:paraId="281EFAD2" w14:textId="5F9870EB" w:rsidR="00F13332" w:rsidRDefault="00D66966" w:rsidP="004F414B">
      <w:pPr>
        <w:rPr>
          <w:rFonts w:ascii="Arial" w:hAnsi="Arial" w:cs="Arial"/>
          <w:color w:val="333333"/>
          <w:szCs w:val="21"/>
        </w:rPr>
      </w:pPr>
      <w:r>
        <w:rPr>
          <w:rFonts w:ascii="Arial" w:hAnsi="Arial" w:cs="Arial" w:hint="eastAsia"/>
          <w:color w:val="333333"/>
          <w:szCs w:val="21"/>
        </w:rPr>
        <w:t xml:space="preserve">　　　　　　　ただし、１回目の対象人数は</w:t>
      </w:r>
      <w:r>
        <w:rPr>
          <w:rFonts w:ascii="Arial" w:hAnsi="Arial" w:cs="Arial" w:hint="eastAsia"/>
          <w:color w:val="333333"/>
          <w:szCs w:val="21"/>
        </w:rPr>
        <w:t>24</w:t>
      </w:r>
      <w:r>
        <w:rPr>
          <w:rFonts w:ascii="Arial" w:hAnsi="Arial" w:cs="Arial" w:hint="eastAsia"/>
          <w:color w:val="333333"/>
          <w:szCs w:val="21"/>
        </w:rPr>
        <w:t>名</w:t>
      </w:r>
    </w:p>
    <w:p w14:paraId="7630BE0F" w14:textId="77777777" w:rsidR="00D66966" w:rsidRPr="00B92FD5" w:rsidRDefault="00D66966" w:rsidP="004F414B">
      <w:pPr>
        <w:rPr>
          <w:rFonts w:ascii="Arial" w:hAnsi="Arial" w:cs="Arial"/>
          <w:color w:val="333333"/>
          <w:szCs w:val="21"/>
          <w14:textOutline w14:w="9525" w14:cap="rnd" w14:cmpd="sng" w14:algn="ctr">
            <w14:solidFill>
              <w14:schemeClr w14:val="tx1"/>
            </w14:solidFill>
            <w14:prstDash w14:val="solid"/>
            <w14:bevel/>
          </w14:textOutline>
        </w:rPr>
      </w:pPr>
    </w:p>
    <w:p w14:paraId="73B023E5" w14:textId="55AACF5C" w:rsidR="004F414B" w:rsidRPr="00F13332" w:rsidRDefault="00F13332" w:rsidP="00F13332">
      <w:pPr>
        <w:pStyle w:val="a3"/>
        <w:numPr>
          <w:ilvl w:val="0"/>
          <w:numId w:val="2"/>
        </w:numPr>
        <w:ind w:leftChars="0"/>
        <w:rPr>
          <w:rFonts w:ascii="Arial" w:hAnsi="Arial" w:cs="Arial"/>
          <w:color w:val="333333"/>
          <w:szCs w:val="21"/>
        </w:rPr>
      </w:pPr>
      <w:r w:rsidRPr="00F13332">
        <w:rPr>
          <w:rFonts w:ascii="Arial" w:hAnsi="Arial" w:cs="Arial" w:hint="eastAsia"/>
          <w:color w:val="333333"/>
          <w:szCs w:val="21"/>
        </w:rPr>
        <w:t>感想</w:t>
      </w:r>
    </w:p>
    <w:p w14:paraId="24CCCF55" w14:textId="26020004" w:rsidR="004F414B" w:rsidRDefault="00F13332" w:rsidP="00AD6A08">
      <w:pPr>
        <w:ind w:firstLineChars="100" w:firstLine="210"/>
        <w:rPr>
          <w:rFonts w:ascii="Arial" w:hAnsi="Arial" w:cs="Arial"/>
          <w:color w:val="333333"/>
          <w:szCs w:val="21"/>
        </w:rPr>
      </w:pPr>
      <w:r>
        <w:rPr>
          <w:rFonts w:ascii="Arial" w:hAnsi="Arial" w:cs="Arial" w:hint="eastAsia"/>
          <w:color w:val="333333"/>
          <w:szCs w:val="21"/>
        </w:rPr>
        <w:t>実験自体はうまくいって、良かった。しかし、説明や実験材料であるホウ砂の危険であることへの配慮が欠けていた。スライムのようなものは、触りたくなるものであるから、生徒が安全に触れるようにしておくべきだった。また、</w:t>
      </w:r>
      <w:r w:rsidR="00AD6A08">
        <w:rPr>
          <w:rFonts w:ascii="Arial" w:hAnsi="Arial" w:cs="Arial" w:hint="eastAsia"/>
          <w:color w:val="333333"/>
          <w:szCs w:val="21"/>
        </w:rPr>
        <w:t>設定はうまくいったが、その設定を生かしきれておらず、授業の復習をもう少し大切にすべきだった。</w:t>
      </w:r>
    </w:p>
    <w:p w14:paraId="0AF709AA" w14:textId="7DFCA493" w:rsidR="004F414B" w:rsidRDefault="00F37349" w:rsidP="004F414B">
      <w:pPr>
        <w:rPr>
          <w:rFonts w:ascii="Arial" w:hAnsi="Arial" w:cs="Arial"/>
          <w:color w:val="333333"/>
          <w:szCs w:val="21"/>
        </w:rPr>
      </w:pPr>
      <w:r>
        <w:rPr>
          <w:rFonts w:ascii="Arial" w:hAnsi="Arial" w:cs="Arial" w:hint="eastAsia"/>
          <w:color w:val="333333"/>
          <w:szCs w:val="21"/>
        </w:rPr>
        <w:t xml:space="preserve">　次回は、復習としての発問も考えておく。また、実験の危険性への配慮をする。授業に波を作って、生徒を引き付ける、授業展開をする。</w:t>
      </w:r>
    </w:p>
    <w:p w14:paraId="7A102BEA" w14:textId="77777777" w:rsidR="004F414B" w:rsidRDefault="004F414B" w:rsidP="004F414B">
      <w:pPr>
        <w:rPr>
          <w:rFonts w:ascii="Arial" w:hAnsi="Arial" w:cs="Arial"/>
          <w:color w:val="333333"/>
          <w:szCs w:val="21"/>
        </w:rPr>
      </w:pPr>
    </w:p>
    <w:p w14:paraId="299D14A4" w14:textId="2D714FD5" w:rsidR="004F414B" w:rsidRDefault="00CB5BE7" w:rsidP="004F414B">
      <w:pPr>
        <w:rPr>
          <w:rFonts w:ascii="Arial" w:hAnsi="Arial" w:cs="Arial"/>
          <w:color w:val="333333"/>
          <w:szCs w:val="21"/>
        </w:rPr>
      </w:pPr>
      <w:r>
        <w:rPr>
          <w:rFonts w:ascii="Arial" w:hAnsi="Arial" w:cs="Arial" w:hint="eastAsia"/>
          <w:color w:val="333333"/>
          <w:szCs w:val="21"/>
        </w:rPr>
        <w:t>構造式引用</w:t>
      </w:r>
    </w:p>
    <w:p w14:paraId="60186D09" w14:textId="50F1ED5D" w:rsidR="004F414B" w:rsidRDefault="00CB5BE7" w:rsidP="004F414B">
      <w:pPr>
        <w:rPr>
          <w:rFonts w:ascii="Arial" w:hAnsi="Arial" w:cs="Arial"/>
          <w:color w:val="333333"/>
          <w:szCs w:val="21"/>
        </w:rPr>
      </w:pPr>
      <w:r w:rsidRPr="00CB5BE7">
        <w:rPr>
          <w:rFonts w:ascii="Arial" w:hAnsi="Arial" w:cs="Arial"/>
          <w:color w:val="333333"/>
          <w:szCs w:val="21"/>
        </w:rPr>
        <w:t>http://chemieaula.web.fc2.com/lecture/slime.html</w:t>
      </w:r>
    </w:p>
    <w:p w14:paraId="7DC45391" w14:textId="77777777" w:rsidR="004F414B" w:rsidRDefault="004F414B" w:rsidP="004F414B">
      <w:pPr>
        <w:rPr>
          <w:rFonts w:ascii="Arial" w:hAnsi="Arial" w:cs="Arial"/>
          <w:color w:val="333333"/>
          <w:szCs w:val="21"/>
        </w:rPr>
      </w:pPr>
    </w:p>
    <w:p w14:paraId="5A0DC364" w14:textId="77777777" w:rsidR="004F414B" w:rsidRDefault="004F414B" w:rsidP="004F414B">
      <w:pPr>
        <w:rPr>
          <w:rFonts w:ascii="Arial" w:hAnsi="Arial" w:cs="Arial"/>
          <w:color w:val="333333"/>
          <w:szCs w:val="21"/>
        </w:rPr>
      </w:pPr>
    </w:p>
    <w:p w14:paraId="6BD339AC" w14:textId="77777777" w:rsidR="004F414B" w:rsidRPr="004F414B" w:rsidRDefault="004F414B" w:rsidP="004F414B">
      <w:pPr>
        <w:rPr>
          <w:rFonts w:ascii="Arial" w:hAnsi="Arial" w:cs="Arial"/>
          <w:color w:val="333333"/>
          <w:szCs w:val="21"/>
        </w:rPr>
      </w:pPr>
    </w:p>
    <w:sectPr w:rsidR="004F414B" w:rsidRPr="004F414B" w:rsidSect="00B77D03">
      <w:footerReference w:type="default" r:id="rId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7B8F2" w14:textId="77777777" w:rsidR="00107F20" w:rsidRDefault="00107F20" w:rsidP="00DA4585">
      <w:r>
        <w:separator/>
      </w:r>
    </w:p>
  </w:endnote>
  <w:endnote w:type="continuationSeparator" w:id="0">
    <w:p w14:paraId="22B65DAA" w14:textId="77777777" w:rsidR="00107F20" w:rsidRDefault="00107F20" w:rsidP="00DA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75331"/>
      <w:docPartObj>
        <w:docPartGallery w:val="Page Numbers (Bottom of Page)"/>
        <w:docPartUnique/>
      </w:docPartObj>
    </w:sdtPr>
    <w:sdtEndPr/>
    <w:sdtContent>
      <w:p w14:paraId="5D81FC26" w14:textId="1C3F3155" w:rsidR="0018272F" w:rsidRDefault="0018272F">
        <w:pPr>
          <w:pStyle w:val="a6"/>
          <w:jc w:val="center"/>
        </w:pPr>
        <w:r>
          <w:fldChar w:fldCharType="begin"/>
        </w:r>
        <w:r>
          <w:instrText>PAGE   \* MERGEFORMAT</w:instrText>
        </w:r>
        <w:r>
          <w:fldChar w:fldCharType="separate"/>
        </w:r>
        <w:r w:rsidR="002765C0" w:rsidRPr="002765C0">
          <w:rPr>
            <w:noProof/>
            <w:lang w:val="ja-JP"/>
          </w:rPr>
          <w:t>7</w:t>
        </w:r>
        <w:r>
          <w:fldChar w:fldCharType="end"/>
        </w:r>
      </w:p>
    </w:sdtContent>
  </w:sdt>
  <w:p w14:paraId="63000EC4" w14:textId="77777777" w:rsidR="0018272F" w:rsidRDefault="001827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BC7B7" w14:textId="77777777" w:rsidR="00107F20" w:rsidRDefault="00107F20" w:rsidP="00DA4585">
      <w:r>
        <w:separator/>
      </w:r>
    </w:p>
  </w:footnote>
  <w:footnote w:type="continuationSeparator" w:id="0">
    <w:p w14:paraId="6850E58A" w14:textId="77777777" w:rsidR="00107F20" w:rsidRDefault="00107F20" w:rsidP="00DA4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0B96"/>
    <w:multiLevelType w:val="hybridMultilevel"/>
    <w:tmpl w:val="D304C1E0"/>
    <w:lvl w:ilvl="0" w:tplc="CEC02142">
      <w:start w:val="1"/>
      <w:numFmt w:val="decimal"/>
      <w:lvlText w:val="%1."/>
      <w:lvlJc w:val="left"/>
      <w:pPr>
        <w:ind w:left="360" w:hanging="360"/>
      </w:pPr>
      <w:rPr>
        <w:rFonts w:hint="default"/>
      </w:rPr>
    </w:lvl>
    <w:lvl w:ilvl="1" w:tplc="50F418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91344A"/>
    <w:multiLevelType w:val="hybridMultilevel"/>
    <w:tmpl w:val="4E4C412C"/>
    <w:lvl w:ilvl="0" w:tplc="D10C4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03"/>
    <w:rsid w:val="0000524B"/>
    <w:rsid w:val="00015721"/>
    <w:rsid w:val="00025DB3"/>
    <w:rsid w:val="00070004"/>
    <w:rsid w:val="000D4296"/>
    <w:rsid w:val="00107F20"/>
    <w:rsid w:val="001240AD"/>
    <w:rsid w:val="0018272F"/>
    <w:rsid w:val="001F67EA"/>
    <w:rsid w:val="00210BDA"/>
    <w:rsid w:val="00217D4B"/>
    <w:rsid w:val="002760CF"/>
    <w:rsid w:val="002765C0"/>
    <w:rsid w:val="002D17F0"/>
    <w:rsid w:val="002E7F15"/>
    <w:rsid w:val="002F4D93"/>
    <w:rsid w:val="003003E6"/>
    <w:rsid w:val="00317CD0"/>
    <w:rsid w:val="003760BC"/>
    <w:rsid w:val="00385523"/>
    <w:rsid w:val="003D7B42"/>
    <w:rsid w:val="003E4BE9"/>
    <w:rsid w:val="003E5957"/>
    <w:rsid w:val="00464660"/>
    <w:rsid w:val="004F414B"/>
    <w:rsid w:val="00557E1A"/>
    <w:rsid w:val="0056263C"/>
    <w:rsid w:val="00573B66"/>
    <w:rsid w:val="005D3332"/>
    <w:rsid w:val="00604545"/>
    <w:rsid w:val="00621606"/>
    <w:rsid w:val="00701EE3"/>
    <w:rsid w:val="00715125"/>
    <w:rsid w:val="007151B6"/>
    <w:rsid w:val="007553E3"/>
    <w:rsid w:val="007A3BE3"/>
    <w:rsid w:val="007C3570"/>
    <w:rsid w:val="00895ACC"/>
    <w:rsid w:val="008C38F3"/>
    <w:rsid w:val="008F29F1"/>
    <w:rsid w:val="0092588F"/>
    <w:rsid w:val="009B2321"/>
    <w:rsid w:val="009E418D"/>
    <w:rsid w:val="009F1228"/>
    <w:rsid w:val="00A700CF"/>
    <w:rsid w:val="00A9071C"/>
    <w:rsid w:val="00AB6214"/>
    <w:rsid w:val="00AC589D"/>
    <w:rsid w:val="00AD6A08"/>
    <w:rsid w:val="00B02530"/>
    <w:rsid w:val="00B102AB"/>
    <w:rsid w:val="00B77D03"/>
    <w:rsid w:val="00B92FD5"/>
    <w:rsid w:val="00C0546C"/>
    <w:rsid w:val="00C23152"/>
    <w:rsid w:val="00C3557E"/>
    <w:rsid w:val="00C6286E"/>
    <w:rsid w:val="00CA6791"/>
    <w:rsid w:val="00CB5BE7"/>
    <w:rsid w:val="00CE6466"/>
    <w:rsid w:val="00CE6BA4"/>
    <w:rsid w:val="00D66966"/>
    <w:rsid w:val="00D96BAF"/>
    <w:rsid w:val="00DA4585"/>
    <w:rsid w:val="00E01F4E"/>
    <w:rsid w:val="00E02A1F"/>
    <w:rsid w:val="00E04A71"/>
    <w:rsid w:val="00E719C7"/>
    <w:rsid w:val="00E969B0"/>
    <w:rsid w:val="00EF3CC2"/>
    <w:rsid w:val="00F13332"/>
    <w:rsid w:val="00F15F97"/>
    <w:rsid w:val="00F37349"/>
    <w:rsid w:val="00F3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AC0EF7"/>
  <w15:chartTrackingRefBased/>
  <w15:docId w15:val="{7CABA0CA-A5AB-4239-958A-8B58F30D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A71"/>
    <w:pPr>
      <w:ind w:leftChars="400" w:left="840"/>
    </w:pPr>
  </w:style>
  <w:style w:type="paragraph" w:styleId="a4">
    <w:name w:val="header"/>
    <w:basedOn w:val="a"/>
    <w:link w:val="a5"/>
    <w:uiPriority w:val="99"/>
    <w:unhideWhenUsed/>
    <w:rsid w:val="00DA4585"/>
    <w:pPr>
      <w:tabs>
        <w:tab w:val="center" w:pos="4252"/>
        <w:tab w:val="right" w:pos="8504"/>
      </w:tabs>
      <w:snapToGrid w:val="0"/>
    </w:pPr>
  </w:style>
  <w:style w:type="character" w:customStyle="1" w:styleId="a5">
    <w:name w:val="ヘッダー (文字)"/>
    <w:basedOn w:val="a0"/>
    <w:link w:val="a4"/>
    <w:uiPriority w:val="99"/>
    <w:rsid w:val="00DA4585"/>
  </w:style>
  <w:style w:type="paragraph" w:styleId="a6">
    <w:name w:val="footer"/>
    <w:basedOn w:val="a"/>
    <w:link w:val="a7"/>
    <w:uiPriority w:val="99"/>
    <w:unhideWhenUsed/>
    <w:rsid w:val="00DA4585"/>
    <w:pPr>
      <w:tabs>
        <w:tab w:val="center" w:pos="4252"/>
        <w:tab w:val="right" w:pos="8504"/>
      </w:tabs>
      <w:snapToGrid w:val="0"/>
    </w:pPr>
  </w:style>
  <w:style w:type="character" w:customStyle="1" w:styleId="a7">
    <w:name w:val="フッター (文字)"/>
    <w:basedOn w:val="a0"/>
    <w:link w:val="a6"/>
    <w:uiPriority w:val="99"/>
    <w:rsid w:val="00DA4585"/>
  </w:style>
  <w:style w:type="character" w:styleId="a8">
    <w:name w:val="Hyperlink"/>
    <w:basedOn w:val="a0"/>
    <w:uiPriority w:val="99"/>
    <w:unhideWhenUsed/>
    <w:rsid w:val="00573B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76585">
      <w:bodyDiv w:val="1"/>
      <w:marLeft w:val="0"/>
      <w:marRight w:val="0"/>
      <w:marTop w:val="0"/>
      <w:marBottom w:val="0"/>
      <w:divBdr>
        <w:top w:val="none" w:sz="0" w:space="0" w:color="auto"/>
        <w:left w:val="none" w:sz="0" w:space="0" w:color="auto"/>
        <w:bottom w:val="none" w:sz="0" w:space="0" w:color="auto"/>
        <w:right w:val="none" w:sz="0" w:space="0" w:color="auto"/>
      </w:divBdr>
    </w:div>
    <w:div w:id="807087383">
      <w:bodyDiv w:val="1"/>
      <w:marLeft w:val="0"/>
      <w:marRight w:val="0"/>
      <w:marTop w:val="0"/>
      <w:marBottom w:val="0"/>
      <w:divBdr>
        <w:top w:val="none" w:sz="0" w:space="0" w:color="auto"/>
        <w:left w:val="none" w:sz="0" w:space="0" w:color="auto"/>
        <w:bottom w:val="none" w:sz="0" w:space="0" w:color="auto"/>
        <w:right w:val="none" w:sz="0" w:space="0" w:color="auto"/>
      </w:divBdr>
    </w:div>
    <w:div w:id="1023823999">
      <w:bodyDiv w:val="1"/>
      <w:marLeft w:val="0"/>
      <w:marRight w:val="0"/>
      <w:marTop w:val="0"/>
      <w:marBottom w:val="0"/>
      <w:divBdr>
        <w:top w:val="none" w:sz="0" w:space="0" w:color="auto"/>
        <w:left w:val="none" w:sz="0" w:space="0" w:color="auto"/>
        <w:bottom w:val="none" w:sz="0" w:space="0" w:color="auto"/>
        <w:right w:val="none" w:sz="0" w:space="0" w:color="auto"/>
      </w:divBdr>
    </w:div>
    <w:div w:id="1426269450">
      <w:bodyDiv w:val="1"/>
      <w:marLeft w:val="0"/>
      <w:marRight w:val="0"/>
      <w:marTop w:val="0"/>
      <w:marBottom w:val="0"/>
      <w:divBdr>
        <w:top w:val="none" w:sz="0" w:space="0" w:color="auto"/>
        <w:left w:val="none" w:sz="0" w:space="0" w:color="auto"/>
        <w:bottom w:val="none" w:sz="0" w:space="0" w:color="auto"/>
        <w:right w:val="none" w:sz="0" w:space="0" w:color="auto"/>
      </w:divBdr>
    </w:div>
    <w:div w:id="199991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package" Target="embeddings/Microsoft_Excel_______1.xlsx"/><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package" Target="embeddings/Microsoft_Excel_______3.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package" Target="embeddings/Microsoft_Excel_______5.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______2.xlsx"/><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実施前評価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6044181977252837E-2"/>
          <c:y val="0.19537037037037036"/>
          <c:w val="0.89340026246719162"/>
          <c:h val="0.61046988918051914"/>
        </c:manualLayout>
      </c:layout>
      <c:lineChart>
        <c:grouping val="standard"/>
        <c:varyColors val="0"/>
        <c:ser>
          <c:idx val="0"/>
          <c:order val="0"/>
          <c:tx>
            <c:strRef>
              <c:f>Sheet2!$J$3</c:f>
              <c:strCache>
                <c:ptCount val="1"/>
                <c:pt idx="0">
                  <c:v>１回目</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Sheet2!$J$4:$J$22</c:f>
              <c:numCache>
                <c:formatCode>0.0</c:formatCode>
                <c:ptCount val="19"/>
                <c:pt idx="0">
                  <c:v>3.5</c:v>
                </c:pt>
                <c:pt idx="1">
                  <c:v>4.25</c:v>
                </c:pt>
                <c:pt idx="2">
                  <c:v>4.25</c:v>
                </c:pt>
                <c:pt idx="3">
                  <c:v>3.25</c:v>
                </c:pt>
                <c:pt idx="4">
                  <c:v>3.5</c:v>
                </c:pt>
                <c:pt idx="5">
                  <c:v>3.5</c:v>
                </c:pt>
                <c:pt idx="6">
                  <c:v>3.5</c:v>
                </c:pt>
                <c:pt idx="7">
                  <c:v>3.25</c:v>
                </c:pt>
                <c:pt idx="8">
                  <c:v>2.75</c:v>
                </c:pt>
                <c:pt idx="9">
                  <c:v>3</c:v>
                </c:pt>
                <c:pt idx="10">
                  <c:v>3.5</c:v>
                </c:pt>
                <c:pt idx="11">
                  <c:v>2.75</c:v>
                </c:pt>
                <c:pt idx="12">
                  <c:v>3.5</c:v>
                </c:pt>
                <c:pt idx="13">
                  <c:v>4</c:v>
                </c:pt>
                <c:pt idx="14">
                  <c:v>2.75</c:v>
                </c:pt>
                <c:pt idx="15">
                  <c:v>3.25</c:v>
                </c:pt>
                <c:pt idx="16">
                  <c:v>4</c:v>
                </c:pt>
                <c:pt idx="17">
                  <c:v>4</c:v>
                </c:pt>
                <c:pt idx="18">
                  <c:v>3.75</c:v>
                </c:pt>
              </c:numCache>
            </c:numRef>
          </c:val>
          <c:smooth val="0"/>
        </c:ser>
        <c:ser>
          <c:idx val="1"/>
          <c:order val="1"/>
          <c:tx>
            <c:strRef>
              <c:f>Sheet2!$K$3</c:f>
              <c:strCache>
                <c:ptCount val="1"/>
                <c:pt idx="0">
                  <c:v>２回目</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Sheet2!$K$4:$K$22</c:f>
              <c:numCache>
                <c:formatCode>0.0</c:formatCode>
                <c:ptCount val="19"/>
                <c:pt idx="0">
                  <c:v>3.25</c:v>
                </c:pt>
                <c:pt idx="1">
                  <c:v>3.5</c:v>
                </c:pt>
                <c:pt idx="2">
                  <c:v>3.5</c:v>
                </c:pt>
                <c:pt idx="3">
                  <c:v>3.25</c:v>
                </c:pt>
                <c:pt idx="4">
                  <c:v>3</c:v>
                </c:pt>
                <c:pt idx="5">
                  <c:v>3</c:v>
                </c:pt>
                <c:pt idx="6">
                  <c:v>3.25</c:v>
                </c:pt>
                <c:pt idx="7">
                  <c:v>3.25</c:v>
                </c:pt>
                <c:pt idx="8">
                  <c:v>3</c:v>
                </c:pt>
                <c:pt idx="9">
                  <c:v>3</c:v>
                </c:pt>
                <c:pt idx="10">
                  <c:v>3.5</c:v>
                </c:pt>
                <c:pt idx="11">
                  <c:v>2.75</c:v>
                </c:pt>
                <c:pt idx="12">
                  <c:v>3.75</c:v>
                </c:pt>
                <c:pt idx="13">
                  <c:v>3.25</c:v>
                </c:pt>
                <c:pt idx="14">
                  <c:v>2.75</c:v>
                </c:pt>
                <c:pt idx="15">
                  <c:v>3.25</c:v>
                </c:pt>
                <c:pt idx="16">
                  <c:v>3.5</c:v>
                </c:pt>
                <c:pt idx="17">
                  <c:v>3.75</c:v>
                </c:pt>
                <c:pt idx="18">
                  <c:v>3.5</c:v>
                </c:pt>
              </c:numCache>
            </c:numRef>
          </c:val>
          <c:smooth val="0"/>
        </c:ser>
        <c:dLbls>
          <c:showLegendKey val="0"/>
          <c:showVal val="0"/>
          <c:showCatName val="0"/>
          <c:showSerName val="0"/>
          <c:showPercent val="0"/>
          <c:showBubbleSize val="0"/>
        </c:dLbls>
        <c:marker val="1"/>
        <c:smooth val="0"/>
        <c:axId val="381407960"/>
        <c:axId val="381406000"/>
      </c:lineChart>
      <c:catAx>
        <c:axId val="3814079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1406000"/>
        <c:crosses val="autoZero"/>
        <c:auto val="1"/>
        <c:lblAlgn val="ctr"/>
        <c:lblOffset val="100"/>
        <c:noMultiLvlLbl val="0"/>
      </c:catAx>
      <c:valAx>
        <c:axId val="381406000"/>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140796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実施後評価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Sheet2!$J$28</c:f>
              <c:strCache>
                <c:ptCount val="1"/>
                <c:pt idx="0">
                  <c:v>１回目</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Sheet2!$J$29:$J$47</c:f>
              <c:numCache>
                <c:formatCode>0.0</c:formatCode>
                <c:ptCount val="19"/>
                <c:pt idx="0">
                  <c:v>3.9583333333333335</c:v>
                </c:pt>
                <c:pt idx="1">
                  <c:v>3.8333333333333335</c:v>
                </c:pt>
                <c:pt idx="2">
                  <c:v>4.041666666666667</c:v>
                </c:pt>
                <c:pt idx="3">
                  <c:v>3.7083333333333335</c:v>
                </c:pt>
                <c:pt idx="4">
                  <c:v>3.5217391304347827</c:v>
                </c:pt>
                <c:pt idx="5">
                  <c:v>4</c:v>
                </c:pt>
                <c:pt idx="6">
                  <c:v>4.375</c:v>
                </c:pt>
                <c:pt idx="7">
                  <c:v>4.083333333333333</c:v>
                </c:pt>
                <c:pt idx="8">
                  <c:v>3.875</c:v>
                </c:pt>
                <c:pt idx="9">
                  <c:v>3.875</c:v>
                </c:pt>
                <c:pt idx="10">
                  <c:v>4</c:v>
                </c:pt>
                <c:pt idx="11">
                  <c:v>3.7916666666666665</c:v>
                </c:pt>
                <c:pt idx="12">
                  <c:v>4.125</c:v>
                </c:pt>
                <c:pt idx="13">
                  <c:v>4.083333333333333</c:v>
                </c:pt>
                <c:pt idx="14">
                  <c:v>3.1904761904761907</c:v>
                </c:pt>
                <c:pt idx="15">
                  <c:v>3.4166666666666665</c:v>
                </c:pt>
                <c:pt idx="16">
                  <c:v>3.8695652173913042</c:v>
                </c:pt>
                <c:pt idx="17">
                  <c:v>3.8695652173913042</c:v>
                </c:pt>
                <c:pt idx="18">
                  <c:v>4.1304347826086953</c:v>
                </c:pt>
              </c:numCache>
            </c:numRef>
          </c:val>
          <c:smooth val="0"/>
        </c:ser>
        <c:ser>
          <c:idx val="1"/>
          <c:order val="1"/>
          <c:tx>
            <c:strRef>
              <c:f>Sheet2!$K$28</c:f>
              <c:strCache>
                <c:ptCount val="1"/>
                <c:pt idx="0">
                  <c:v>２回目</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Sheet2!$K$29:$K$47</c:f>
              <c:numCache>
                <c:formatCode>General</c:formatCode>
                <c:ptCount val="19"/>
                <c:pt idx="0">
                  <c:v>4</c:v>
                </c:pt>
                <c:pt idx="1">
                  <c:v>5</c:v>
                </c:pt>
                <c:pt idx="2">
                  <c:v>5</c:v>
                </c:pt>
                <c:pt idx="3">
                  <c:v>4</c:v>
                </c:pt>
                <c:pt idx="4">
                  <c:v>4</c:v>
                </c:pt>
                <c:pt idx="5">
                  <c:v>4</c:v>
                </c:pt>
                <c:pt idx="6">
                  <c:v>4</c:v>
                </c:pt>
                <c:pt idx="7">
                  <c:v>4</c:v>
                </c:pt>
                <c:pt idx="8">
                  <c:v>4</c:v>
                </c:pt>
                <c:pt idx="9">
                  <c:v>4</c:v>
                </c:pt>
                <c:pt idx="10">
                  <c:v>5</c:v>
                </c:pt>
                <c:pt idx="11">
                  <c:v>4</c:v>
                </c:pt>
                <c:pt idx="12">
                  <c:v>4</c:v>
                </c:pt>
                <c:pt idx="13">
                  <c:v>4</c:v>
                </c:pt>
                <c:pt idx="14">
                  <c:v>4</c:v>
                </c:pt>
                <c:pt idx="15">
                  <c:v>5</c:v>
                </c:pt>
                <c:pt idx="16">
                  <c:v>5</c:v>
                </c:pt>
                <c:pt idx="17">
                  <c:v>5</c:v>
                </c:pt>
                <c:pt idx="18">
                  <c:v>5</c:v>
                </c:pt>
              </c:numCache>
            </c:numRef>
          </c:val>
          <c:smooth val="0"/>
        </c:ser>
        <c:dLbls>
          <c:showLegendKey val="0"/>
          <c:showVal val="0"/>
          <c:showCatName val="0"/>
          <c:showSerName val="0"/>
          <c:showPercent val="0"/>
          <c:showBubbleSize val="0"/>
        </c:dLbls>
        <c:marker val="1"/>
        <c:smooth val="0"/>
        <c:axId val="493861432"/>
        <c:axId val="493856336"/>
      </c:lineChart>
      <c:catAx>
        <c:axId val="4938614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3856336"/>
        <c:crosses val="autoZero"/>
        <c:auto val="1"/>
        <c:lblAlgn val="ctr"/>
        <c:lblOffset val="100"/>
        <c:noMultiLvlLbl val="0"/>
      </c:catAx>
      <c:valAx>
        <c:axId val="493856336"/>
        <c:scaling>
          <c:orientation val="minMax"/>
          <c:max val="5"/>
          <c:min val="1"/>
        </c:scaling>
        <c:delete val="0"/>
        <c:axPos val="l"/>
        <c:majorGridlines>
          <c:spPr>
            <a:ln w="9525" cap="flat" cmpd="sng" algn="ctr">
              <a:solidFill>
                <a:schemeClr val="bg2">
                  <a:alpha val="98000"/>
                </a:schemeClr>
              </a:solidFill>
              <a:round/>
            </a:ln>
            <a:effectLst/>
          </c:spPr>
        </c:majorGridlines>
        <c:minorGridlines>
          <c:spPr>
            <a:ln w="9525" cap="flat" cmpd="sng" algn="ctr">
              <a:no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386143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ct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平均点の変化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0580927384076994E-2"/>
          <c:y val="0.1675925925925926"/>
          <c:w val="0.74330796150481193"/>
          <c:h val="0.6065354330708661"/>
        </c:manualLayout>
      </c:layout>
      <c:lineChart>
        <c:grouping val="standard"/>
        <c:varyColors val="0"/>
        <c:ser>
          <c:idx val="0"/>
          <c:order val="0"/>
          <c:tx>
            <c:strRef>
              <c:f>Sheet1!$L$2</c:f>
              <c:strCache>
                <c:ptCount val="1"/>
                <c:pt idx="0">
                  <c:v>事前</c:v>
                </c:pt>
              </c:strCache>
            </c:strRef>
          </c:tx>
          <c:spPr>
            <a:ln w="28575" cap="rnd">
              <a:solidFill>
                <a:schemeClr val="accent1"/>
              </a:solidFill>
              <a:round/>
            </a:ln>
            <a:effectLst/>
          </c:spPr>
          <c:marker>
            <c:symbol val="none"/>
          </c:marker>
          <c:dLbls>
            <c:dLbl>
              <c:idx val="0"/>
              <c:layout>
                <c:manualLayout>
                  <c:x val="-4.1808047730964248E-2"/>
                  <c:y val="-5.53660974203540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510422274449973E-2"/>
                  <c:y val="5.07522559686578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Sheet1!$K$3:$K$4</c:f>
              <c:strCache>
                <c:ptCount val="2"/>
                <c:pt idx="0">
                  <c:v>１盲点</c:v>
                </c:pt>
                <c:pt idx="1">
                  <c:v>２スライム</c:v>
                </c:pt>
              </c:strCache>
            </c:strRef>
          </c:cat>
          <c:val>
            <c:numRef>
              <c:f>Sheet1!$L$3:$L$4</c:f>
              <c:numCache>
                <c:formatCode>General</c:formatCode>
                <c:ptCount val="2"/>
                <c:pt idx="0">
                  <c:v>3.5</c:v>
                </c:pt>
                <c:pt idx="1">
                  <c:v>3.9</c:v>
                </c:pt>
              </c:numCache>
            </c:numRef>
          </c:val>
          <c:smooth val="0"/>
        </c:ser>
        <c:ser>
          <c:idx val="1"/>
          <c:order val="1"/>
          <c:tx>
            <c:strRef>
              <c:f>Sheet1!$M$2</c:f>
              <c:strCache>
                <c:ptCount val="1"/>
                <c:pt idx="0">
                  <c:v>事後</c:v>
                </c:pt>
              </c:strCache>
            </c:strRef>
          </c:tx>
          <c:spPr>
            <a:ln w="28575" cap="rnd">
              <a:solidFill>
                <a:schemeClr val="accent2"/>
              </a:solidFill>
              <a:round/>
            </a:ln>
            <a:effectLst/>
          </c:spPr>
          <c:marker>
            <c:symbol val="none"/>
          </c:marker>
          <c:dLbls>
            <c:dLbl>
              <c:idx val="0"/>
              <c:layout>
                <c:manualLayout>
                  <c:x val="-4.1808047730964248E-2"/>
                  <c:y val="7.843530467883486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Sheet1!$K$3:$K$4</c:f>
              <c:strCache>
                <c:ptCount val="2"/>
                <c:pt idx="0">
                  <c:v>１盲点</c:v>
                </c:pt>
                <c:pt idx="1">
                  <c:v>２スライム</c:v>
                </c:pt>
              </c:strCache>
            </c:strRef>
          </c:cat>
          <c:val>
            <c:numRef>
              <c:f>Sheet1!$M$3:$M$4</c:f>
              <c:numCache>
                <c:formatCode>General</c:formatCode>
                <c:ptCount val="2"/>
                <c:pt idx="0">
                  <c:v>3.3</c:v>
                </c:pt>
                <c:pt idx="1">
                  <c:v>4.4000000000000004</c:v>
                </c:pt>
              </c:numCache>
            </c:numRef>
          </c:val>
          <c:smooth val="0"/>
        </c:ser>
        <c:dLbls>
          <c:showLegendKey val="0"/>
          <c:showVal val="0"/>
          <c:showCatName val="0"/>
          <c:showSerName val="0"/>
          <c:showPercent val="0"/>
          <c:showBubbleSize val="0"/>
        </c:dLbls>
        <c:smooth val="0"/>
        <c:axId val="493859472"/>
        <c:axId val="493856728"/>
      </c:lineChart>
      <c:catAx>
        <c:axId val="49385947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3856728"/>
        <c:crosses val="autoZero"/>
        <c:auto val="1"/>
        <c:lblAlgn val="ctr"/>
        <c:lblOffset val="100"/>
        <c:noMultiLvlLbl val="0"/>
      </c:catAx>
      <c:valAx>
        <c:axId val="493856728"/>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3859472"/>
        <c:crosses val="autoZero"/>
        <c:crossBetween val="between"/>
        <c:majorUnit val="1"/>
      </c:valAx>
      <c:spPr>
        <a:noFill/>
        <a:ln>
          <a:solidFill>
            <a:schemeClr val="tx1"/>
          </a:solidFill>
        </a:ln>
        <a:effectLst/>
      </c:spPr>
    </c:plotArea>
    <c:legend>
      <c:legendPos val="r"/>
      <c:layout>
        <c:manualLayout>
          <c:xMode val="edge"/>
          <c:yMode val="edge"/>
          <c:x val="0.83333333333333348"/>
          <c:y val="0.21168926800816565"/>
          <c:w val="0.13378575273908552"/>
          <c:h val="0.155718238878553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0.075</cdr:x>
      <cdr:y>0.47917</cdr:y>
    </cdr:from>
    <cdr:to>
      <cdr:x>0.96458</cdr:x>
      <cdr:y>0.48264</cdr:y>
    </cdr:to>
    <cdr:cxnSp macro="">
      <cdr:nvCxnSpPr>
        <cdr:cNvPr id="6" name="直線コネクタ 5"/>
        <cdr:cNvCxnSpPr/>
      </cdr:nvCxnSpPr>
      <cdr:spPr>
        <a:xfrm xmlns:a="http://schemas.openxmlformats.org/drawingml/2006/main" flipV="1">
          <a:off x="342900" y="1314450"/>
          <a:ext cx="4067175" cy="9525"/>
        </a:xfrm>
        <a:prstGeom xmlns:a="http://schemas.openxmlformats.org/drawingml/2006/main" prst="line">
          <a:avLst/>
        </a:prstGeom>
        <a:ln xmlns:a="http://schemas.openxmlformats.org/drawingml/2006/main" w="254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630F-66FF-4CA9-A63B-0AB88697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千賀明香音</dc:creator>
  <cp:keywords/>
  <dc:description/>
  <cp:lastModifiedBy>川村　康文</cp:lastModifiedBy>
  <cp:revision>3</cp:revision>
  <dcterms:created xsi:type="dcterms:W3CDTF">2015-06-11T09:51:00Z</dcterms:created>
  <dcterms:modified xsi:type="dcterms:W3CDTF">2015-06-13T04:30:00Z</dcterms:modified>
</cp:coreProperties>
</file>