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67" w:rsidRPr="00760AFE" w:rsidRDefault="00B73067" w:rsidP="009D6CB7">
      <w:pPr>
        <w:jc w:val="center"/>
        <w:rPr>
          <w:rFonts w:hint="eastAsia"/>
          <w:b/>
          <w:sz w:val="28"/>
          <w:szCs w:val="28"/>
        </w:rPr>
      </w:pPr>
      <w:r w:rsidRPr="00760AFE">
        <w:rPr>
          <w:rFonts w:hint="eastAsia"/>
          <w:b/>
          <w:sz w:val="28"/>
          <w:szCs w:val="28"/>
        </w:rPr>
        <w:t>科学文化概論（</w:t>
      </w:r>
      <w:r w:rsidRPr="00760AFE">
        <w:rPr>
          <w:b/>
          <w:sz w:val="28"/>
          <w:szCs w:val="28"/>
        </w:rPr>
        <w:t xml:space="preserve">Study of </w:t>
      </w:r>
      <w:bookmarkStart w:id="0" w:name="_GoBack"/>
      <w:r w:rsidRPr="00760AFE">
        <w:rPr>
          <w:b/>
          <w:sz w:val="28"/>
          <w:szCs w:val="28"/>
        </w:rPr>
        <w:t>Science Culture</w:t>
      </w:r>
      <w:bookmarkEnd w:id="0"/>
      <w:r w:rsidRPr="00760AFE">
        <w:rPr>
          <w:b/>
          <w:sz w:val="28"/>
          <w:szCs w:val="28"/>
        </w:rPr>
        <w:t xml:space="preserve"> A</w:t>
      </w:r>
      <w:r w:rsidRPr="00760AFE">
        <w:rPr>
          <w:rFonts w:hint="eastAsia"/>
          <w:b/>
          <w:sz w:val="28"/>
          <w:szCs w:val="28"/>
        </w:rPr>
        <w:t>）</w:t>
      </w:r>
    </w:p>
    <w:p w:rsidR="009D6CB7" w:rsidRPr="00760AFE" w:rsidRDefault="009D6CB7" w:rsidP="009D6CB7">
      <w:pPr>
        <w:jc w:val="center"/>
        <w:rPr>
          <w:rFonts w:hint="eastAsia"/>
        </w:rPr>
      </w:pPr>
      <w:r w:rsidRPr="00760AFE">
        <w:rPr>
          <w:rFonts w:hint="eastAsia"/>
        </w:rPr>
        <w:t>月曜</w:t>
      </w:r>
      <w:r w:rsidRPr="00760AFE">
        <w:t>4</w:t>
      </w:r>
      <w:r w:rsidRPr="00760AFE">
        <w:rPr>
          <w:rFonts w:hint="eastAsia"/>
        </w:rPr>
        <w:t>限（</w:t>
      </w:r>
      <w:r w:rsidRPr="00760AFE">
        <w:t>14:30</w:t>
      </w:r>
      <w:r w:rsidRPr="00760AFE">
        <w:rPr>
          <w:rFonts w:hint="eastAsia"/>
        </w:rPr>
        <w:t>〜</w:t>
      </w:r>
      <w:r w:rsidRPr="00760AFE">
        <w:t>16:00</w:t>
      </w:r>
      <w:r w:rsidRPr="00760AFE">
        <w:rPr>
          <w:rFonts w:hint="eastAsia"/>
        </w:rPr>
        <w:t xml:space="preserve">）　</w:t>
      </w:r>
      <w:r>
        <w:rPr>
          <w:rFonts w:hint="eastAsia"/>
        </w:rPr>
        <w:t>二号館</w:t>
      </w:r>
      <w:r>
        <w:t>212</w:t>
      </w:r>
      <w:r>
        <w:rPr>
          <w:rFonts w:hint="eastAsia"/>
        </w:rPr>
        <w:t>教室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276"/>
        <w:gridCol w:w="6766"/>
      </w:tblGrid>
      <w:tr w:rsidR="009D6CB7" w:rsidRPr="00760AFE">
        <w:trPr>
          <w:trHeight w:val="631"/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</w:t>
            </w:r>
            <w:r w:rsidRPr="00760AFE"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北原和夫（科学教育研究科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教授）</w:t>
            </w:r>
          </w:p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「科学を文化に：</w:t>
            </w:r>
            <w:r w:rsidRPr="00760AFE">
              <w:t>21</w:t>
            </w:r>
            <w:r w:rsidRPr="00760AFE">
              <w:rPr>
                <w:rFonts w:hint="eastAsia"/>
              </w:rPr>
              <w:t>世紀の持続可能な世界の構築に向けて」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2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</w:t>
            </w:r>
            <w:r w:rsidRPr="00760AFE"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藤島昭（学長）</w:t>
            </w:r>
          </w:p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「良書をたくさん読もう」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3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</w:t>
            </w:r>
            <w:r w:rsidRPr="00760AFE"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  <w:rPr>
                <w:rFonts w:hint="eastAsia"/>
              </w:rPr>
            </w:pPr>
            <w:r w:rsidRPr="000F1E64">
              <w:rPr>
                <w:rFonts w:hint="eastAsia"/>
              </w:rPr>
              <w:t>星元紀（東京工業大学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名誉教授）</w:t>
            </w:r>
          </w:p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0F1E64">
              <w:rPr>
                <w:rFonts w:ascii="メイリオ" w:cs="メイリオ" w:hint="eastAsia"/>
                <w:kern w:val="0"/>
                <w:szCs w:val="22"/>
              </w:rPr>
              <w:t>「生きているということ」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4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 w:rsidRPr="00760AFE"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村上陽一郎（東洋英和女学院大学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学長）</w:t>
            </w:r>
          </w:p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「科学は文化なのか」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5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 w:rsidRPr="00760AFE"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  <w:rPr>
                <w:rFonts w:hint="eastAsia"/>
              </w:rPr>
            </w:pPr>
            <w:r w:rsidRPr="000F1E64">
              <w:rPr>
                <w:rFonts w:hint="eastAsia"/>
              </w:rPr>
              <w:t>横山広美（東京大学大学院理学系研究科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准教授）</w:t>
            </w:r>
          </w:p>
          <w:p w:rsidR="009D6CB7" w:rsidRPr="00760AFE" w:rsidRDefault="009D6CB7" w:rsidP="009D6CB7">
            <w:pPr>
              <w:jc w:val="left"/>
            </w:pPr>
            <w:r w:rsidRPr="000F1E64">
              <w:rPr>
                <w:rFonts w:ascii="メイリオ" w:cs="メイリオ" w:hint="eastAsia"/>
                <w:kern w:val="0"/>
                <w:szCs w:val="22"/>
              </w:rPr>
              <w:t>「科学と社会の未来設計図を描く科学コミュニケーション」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6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 w:rsidRPr="00760AFE"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</w:pPr>
            <w:r w:rsidRPr="00760AFE">
              <w:rPr>
                <w:rFonts w:hint="eastAsia"/>
              </w:rPr>
              <w:t>馬場錬成（</w:t>
            </w:r>
            <w:r w:rsidRPr="00760AFE">
              <w:t>NPO21</w:t>
            </w:r>
            <w:r w:rsidRPr="00760AFE">
              <w:rPr>
                <w:rFonts w:hint="eastAsia"/>
              </w:rPr>
              <w:t>世紀構想研究会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理事長）</w:t>
            </w:r>
          </w:p>
          <w:p w:rsidR="009D6CB7" w:rsidRPr="00760AFE" w:rsidRDefault="009D6CB7" w:rsidP="009D6CB7">
            <w:pPr>
              <w:jc w:val="left"/>
            </w:pP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7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 w:rsidRPr="00760AFE"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</w:pPr>
            <w:r w:rsidRPr="00760AFE">
              <w:rPr>
                <w:rFonts w:hint="eastAsia"/>
              </w:rPr>
              <w:t>草原真知子（早稲田大学文化構想学部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教授）</w:t>
            </w:r>
          </w:p>
          <w:p w:rsidR="009D6CB7" w:rsidRPr="00760AFE" w:rsidRDefault="009D6CB7" w:rsidP="009D6CB7">
            <w:pPr>
              <w:jc w:val="left"/>
            </w:pP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8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 w:rsidRPr="00760AFE"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</w:pPr>
            <w:r w:rsidRPr="00760AFE">
              <w:rPr>
                <w:rFonts w:hint="eastAsia"/>
              </w:rPr>
              <w:t>有本健男（</w:t>
            </w:r>
            <w:r>
              <w:rPr>
                <w:rFonts w:hint="eastAsia"/>
              </w:rPr>
              <w:t>研究開発戦略センター副センター長、</w:t>
            </w:r>
            <w:r w:rsidRPr="00760AFE">
              <w:rPr>
                <w:rFonts w:hint="eastAsia"/>
              </w:rPr>
              <w:t>社会技術研究開発センター</w:t>
            </w:r>
            <w:r>
              <w:rPr>
                <w:rFonts w:hint="eastAsia"/>
              </w:rPr>
              <w:t>参与</w:t>
            </w:r>
            <w:r w:rsidRPr="00760AFE">
              <w:rPr>
                <w:rFonts w:hint="eastAsia"/>
              </w:rPr>
              <w:t>）</w:t>
            </w:r>
          </w:p>
          <w:p w:rsidR="009D6CB7" w:rsidRPr="00760AFE" w:rsidRDefault="009D6CB7" w:rsidP="009D6CB7">
            <w:pPr>
              <w:jc w:val="left"/>
            </w:pP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9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 w:rsidRPr="00760AFE"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</w:pPr>
            <w:r w:rsidRPr="00760AFE">
              <w:rPr>
                <w:rFonts w:hint="eastAsia"/>
              </w:rPr>
              <w:t>藤田健彦（小学館児童学習編集局）</w:t>
            </w:r>
          </w:p>
          <w:p w:rsidR="009D6CB7" w:rsidRPr="00760AFE" w:rsidRDefault="009D6CB7" w:rsidP="009D6CB7">
            <w:pPr>
              <w:jc w:val="left"/>
            </w:pP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10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 w:rsidRPr="00760AFE"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</w:pPr>
            <w:r w:rsidRPr="00760AFE">
              <w:rPr>
                <w:rFonts w:hint="eastAsia"/>
              </w:rPr>
              <w:t>毛利衛（日本科学未来館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館長）</w:t>
            </w:r>
          </w:p>
          <w:p w:rsidR="009D6CB7" w:rsidRPr="00760AFE" w:rsidRDefault="009D6CB7" w:rsidP="009D6CB7">
            <w:pPr>
              <w:jc w:val="left"/>
            </w:pP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11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  <w:r w:rsidRPr="00760AFE"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</w:pPr>
            <w:r w:rsidRPr="000F1E64">
              <w:rPr>
                <w:rFonts w:hint="eastAsia"/>
              </w:rPr>
              <w:t>秋山仁（総合教育機構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教授）</w:t>
            </w:r>
          </w:p>
          <w:p w:rsidR="009D6CB7" w:rsidRPr="000F1E64" w:rsidRDefault="009D6CB7" w:rsidP="009D6CB7">
            <w:pPr>
              <w:widowControl/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kern w:val="0"/>
                <w:sz w:val="22"/>
                <w:szCs w:val="22"/>
              </w:rPr>
            </w:pPr>
            <w:r w:rsidRPr="000F1E64">
              <w:rPr>
                <w:rFonts w:ascii="メイリオ" w:cs="メイリオ" w:hint="eastAsia"/>
                <w:kern w:val="0"/>
                <w:szCs w:val="22"/>
              </w:rPr>
              <w:t>数学の醍醐味</w:t>
            </w:r>
            <w:r>
              <w:rPr>
                <w:rFonts w:ascii="メイリオ" w:cs="メイリオ"/>
                <w:kern w:val="0"/>
                <w:szCs w:val="22"/>
              </w:rPr>
              <w:t xml:space="preserve"> </w:t>
            </w:r>
            <w:r w:rsidRPr="000F1E64">
              <w:rPr>
                <w:rFonts w:ascii="メイリオ" w:cs="メイリオ" w:hint="eastAsia"/>
                <w:kern w:val="0"/>
                <w:szCs w:val="22"/>
              </w:rPr>
              <w:t>−</w:t>
            </w:r>
            <w:r>
              <w:rPr>
                <w:rFonts w:ascii="メイリオ" w:cs="メイリオ"/>
                <w:kern w:val="0"/>
                <w:szCs w:val="22"/>
              </w:rPr>
              <w:t xml:space="preserve"> </w:t>
            </w:r>
            <w:r w:rsidRPr="000F1E64">
              <w:rPr>
                <w:rFonts w:ascii="メイリオ" w:cs="メイリオ" w:hint="eastAsia"/>
                <w:kern w:val="0"/>
                <w:szCs w:val="22"/>
              </w:rPr>
              <w:t>未来を予測し、危機を回避し、潮時を見定める方法</w:t>
            </w:r>
            <w:r>
              <w:rPr>
                <w:rFonts w:ascii="メイリオ" w:cs="メイリオ"/>
                <w:kern w:val="0"/>
                <w:szCs w:val="22"/>
              </w:rPr>
              <w:t xml:space="preserve"> </w:t>
            </w:r>
            <w:r>
              <w:rPr>
                <w:rFonts w:ascii="メイリオ" w:cs="メイリオ" w:hint="eastAsia"/>
                <w:kern w:val="0"/>
                <w:szCs w:val="22"/>
              </w:rPr>
              <w:t>−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12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  <w:r w:rsidRPr="00760AFE"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</w:pPr>
            <w:r w:rsidRPr="000F1E64">
              <w:rPr>
                <w:rFonts w:hint="eastAsia"/>
              </w:rPr>
              <w:t>川村康文（科学教育研究科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教授）</w:t>
            </w:r>
          </w:p>
          <w:p w:rsidR="009D6CB7" w:rsidRPr="000F1E64" w:rsidRDefault="009D6CB7" w:rsidP="009D6CB7">
            <w:pPr>
              <w:jc w:val="left"/>
            </w:pPr>
            <w:r w:rsidRPr="000F1E64">
              <w:rPr>
                <w:rFonts w:ascii="メイリオ" w:cs="メイリオ" w:hint="eastAsia"/>
                <w:kern w:val="0"/>
                <w:szCs w:val="22"/>
              </w:rPr>
              <w:t>「サイエンスコミュニケーションが開く夢」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13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  <w:r w:rsidRPr="00760AFE"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</w:pPr>
            <w:r w:rsidRPr="000F1E64">
              <w:rPr>
                <w:rFonts w:hint="eastAsia"/>
              </w:rPr>
              <w:t>渡辺正（総合教育機構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教授）</w:t>
            </w:r>
          </w:p>
          <w:p w:rsidR="009D6CB7" w:rsidRPr="00760AFE" w:rsidRDefault="009D6CB7" w:rsidP="009D6CB7">
            <w:pPr>
              <w:jc w:val="left"/>
            </w:pPr>
            <w:r>
              <w:rPr>
                <w:rFonts w:ascii="メイリオ" w:cs="メイリオ" w:hint="eastAsia"/>
                <w:kern w:val="0"/>
                <w:szCs w:val="22"/>
              </w:rPr>
              <w:t>「</w:t>
            </w:r>
            <w:r w:rsidRPr="000F1E64">
              <w:rPr>
                <w:rFonts w:ascii="メイリオ" w:cs="メイリオ" w:hint="eastAsia"/>
                <w:kern w:val="0"/>
                <w:szCs w:val="22"/>
              </w:rPr>
              <w:t>環境・健康問題の科学と非科学</w:t>
            </w:r>
            <w:r>
              <w:rPr>
                <w:rFonts w:ascii="メイリオ" w:cs="メイリオ" w:hint="eastAsia"/>
                <w:kern w:val="0"/>
                <w:szCs w:val="22"/>
              </w:rPr>
              <w:t>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14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  <w:r w:rsidRPr="00760AFE"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0F1E64" w:rsidRDefault="009D6CB7" w:rsidP="009D6CB7">
            <w:pPr>
              <w:jc w:val="left"/>
            </w:pPr>
            <w:r w:rsidRPr="000F1E64">
              <w:rPr>
                <w:rFonts w:hint="eastAsia"/>
              </w:rPr>
              <w:t>黒田玲子（総合研究機構</w:t>
            </w:r>
            <w:r w:rsidRPr="000F1E64">
              <w:t xml:space="preserve"> </w:t>
            </w:r>
            <w:r w:rsidRPr="000F1E64">
              <w:rPr>
                <w:rFonts w:hint="eastAsia"/>
              </w:rPr>
              <w:t>教授）</w:t>
            </w:r>
          </w:p>
          <w:p w:rsidR="009D6CB7" w:rsidRPr="000F1E64" w:rsidRDefault="009D6CB7" w:rsidP="009D6CB7">
            <w:pPr>
              <w:jc w:val="left"/>
            </w:pPr>
            <w:r w:rsidRPr="000F1E64">
              <w:rPr>
                <w:rFonts w:ascii="メイリオ" w:cs="メイリオ" w:hint="eastAsia"/>
                <w:kern w:val="0"/>
                <w:szCs w:val="22"/>
              </w:rPr>
              <w:t>「社会の中の科学」</w:t>
            </w:r>
          </w:p>
        </w:tc>
      </w:tr>
      <w:tr w:rsidR="009D6CB7" w:rsidRPr="00760AFE">
        <w:trPr>
          <w:jc w:val="center"/>
        </w:trPr>
        <w:tc>
          <w:tcPr>
            <w:tcW w:w="1138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 w:rsidRPr="00760AFE">
              <w:rPr>
                <w:rFonts w:hint="eastAsia"/>
              </w:rPr>
              <w:t>第</w:t>
            </w:r>
            <w:r w:rsidRPr="00760AFE">
              <w:t>15</w:t>
            </w:r>
            <w:r w:rsidRPr="00760AFE">
              <w:rPr>
                <w:rFonts w:hint="eastAsia"/>
              </w:rPr>
              <w:t>回</w:t>
            </w:r>
          </w:p>
        </w:tc>
        <w:tc>
          <w:tcPr>
            <w:tcW w:w="1276" w:type="dxa"/>
            <w:shd w:val="clear" w:color="auto" w:fill="auto"/>
          </w:tcPr>
          <w:p w:rsidR="009D6CB7" w:rsidRPr="00760AFE" w:rsidRDefault="009D6CB7" w:rsidP="009D6CB7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  <w:r w:rsidRPr="00760AFE"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766" w:type="dxa"/>
            <w:shd w:val="clear" w:color="auto" w:fill="auto"/>
          </w:tcPr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北原和夫・小川正賢（科学教育研究科</w:t>
            </w:r>
            <w:r w:rsidRPr="00760AFE">
              <w:t xml:space="preserve"> </w:t>
            </w:r>
            <w:r w:rsidRPr="00760AFE">
              <w:rPr>
                <w:rFonts w:hint="eastAsia"/>
              </w:rPr>
              <w:t>教授）</w:t>
            </w:r>
          </w:p>
          <w:p w:rsidR="009D6CB7" w:rsidRPr="00760AFE" w:rsidRDefault="009D6CB7" w:rsidP="009D6CB7">
            <w:pPr>
              <w:jc w:val="left"/>
              <w:rPr>
                <w:rFonts w:hint="eastAsia"/>
              </w:rPr>
            </w:pPr>
            <w:r w:rsidRPr="00760AFE">
              <w:rPr>
                <w:rFonts w:hint="eastAsia"/>
              </w:rPr>
              <w:t>「まとめ：科学文化とは」</w:t>
            </w:r>
          </w:p>
        </w:tc>
      </w:tr>
    </w:tbl>
    <w:p w:rsidR="009D6CB7" w:rsidRPr="00760AFE" w:rsidRDefault="009D6CB7" w:rsidP="009D6CB7">
      <w:pPr>
        <w:rPr>
          <w:rFonts w:hint="eastAsia"/>
        </w:rPr>
      </w:pPr>
    </w:p>
    <w:sectPr w:rsidR="009D6CB7" w:rsidRPr="00760AFE" w:rsidSect="009D6CB7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1F4"/>
    <w:rsid w:val="009D6CB7"/>
    <w:rsid w:val="00B73067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E0B868-FA60-490F-A84C-7D53D7D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Mi</dc:creator>
  <cp:keywords/>
  <dc:description/>
  <cp:lastModifiedBy>川村康文</cp:lastModifiedBy>
  <cp:revision>2</cp:revision>
  <dcterms:created xsi:type="dcterms:W3CDTF">2013-04-23T03:17:00Z</dcterms:created>
  <dcterms:modified xsi:type="dcterms:W3CDTF">2013-04-23T03:17:00Z</dcterms:modified>
</cp:coreProperties>
</file>