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5A" w:rsidRDefault="00A9495A">
      <w:pPr>
        <w:rPr>
          <w:color w:val="000000"/>
          <w:szCs w:val="27"/>
        </w:rPr>
      </w:pPr>
      <w:bookmarkStart w:id="0" w:name="_GoBack"/>
      <w:bookmarkEnd w:id="0"/>
      <w:r w:rsidRPr="00F300D0">
        <w:rPr>
          <w:rFonts w:hint="eastAsia"/>
          <w:color w:val="000000"/>
          <w:sz w:val="24"/>
          <w:szCs w:val="27"/>
        </w:rPr>
        <w:t>理科教育法Ⅳ　第</w:t>
      </w:r>
      <w:r w:rsidRPr="00F300D0">
        <w:rPr>
          <w:rFonts w:hint="eastAsia"/>
          <w:color w:val="000000"/>
          <w:sz w:val="24"/>
          <w:szCs w:val="27"/>
        </w:rPr>
        <w:t>4</w:t>
      </w:r>
      <w:r w:rsidRPr="00F300D0">
        <w:rPr>
          <w:rFonts w:hint="eastAsia"/>
          <w:color w:val="000000"/>
          <w:sz w:val="24"/>
          <w:szCs w:val="27"/>
        </w:rPr>
        <w:t>回模擬授業報告書</w:t>
      </w:r>
    </w:p>
    <w:p w:rsidR="00A9495A" w:rsidRDefault="00A9495A" w:rsidP="00F300D0">
      <w:pPr>
        <w:jc w:val="center"/>
        <w:rPr>
          <w:color w:val="000000"/>
          <w:szCs w:val="27"/>
        </w:rPr>
      </w:pPr>
      <w:r w:rsidRPr="00F300D0">
        <w:rPr>
          <w:rFonts w:hint="eastAsia"/>
          <w:color w:val="000000"/>
          <w:sz w:val="44"/>
          <w:szCs w:val="27"/>
        </w:rPr>
        <w:t>界面活性剤</w:t>
      </w:r>
    </w:p>
    <w:p w:rsidR="00A9495A" w:rsidRDefault="00A9495A" w:rsidP="00F300D0">
      <w:pPr>
        <w:jc w:val="right"/>
        <w:rPr>
          <w:color w:val="000000"/>
          <w:szCs w:val="27"/>
        </w:rPr>
      </w:pPr>
      <w:r w:rsidRPr="00F300D0">
        <w:rPr>
          <w:rFonts w:hint="eastAsia"/>
          <w:color w:val="000000"/>
          <w:sz w:val="24"/>
          <w:szCs w:val="27"/>
        </w:rPr>
        <w:t>2</w:t>
      </w:r>
      <w:r w:rsidRPr="00F300D0">
        <w:rPr>
          <w:rFonts w:hint="eastAsia"/>
          <w:color w:val="000000"/>
          <w:sz w:val="24"/>
          <w:szCs w:val="27"/>
        </w:rPr>
        <w:t>班：北脇</w:t>
      </w:r>
      <w:r w:rsidR="00F300D0" w:rsidRPr="00F300D0">
        <w:rPr>
          <w:rFonts w:hint="eastAsia"/>
          <w:color w:val="000000"/>
          <w:sz w:val="24"/>
          <w:szCs w:val="27"/>
        </w:rPr>
        <w:t>春佳</w:t>
      </w:r>
      <w:r w:rsidRPr="00F300D0">
        <w:rPr>
          <w:rFonts w:hint="eastAsia"/>
          <w:color w:val="000000"/>
          <w:sz w:val="24"/>
          <w:szCs w:val="27"/>
        </w:rPr>
        <w:t>、田井</w:t>
      </w:r>
      <w:r w:rsidR="00F300D0" w:rsidRPr="00F300D0">
        <w:rPr>
          <w:rFonts w:hint="eastAsia"/>
          <w:color w:val="000000"/>
          <w:sz w:val="24"/>
          <w:szCs w:val="27"/>
        </w:rPr>
        <w:t>ちひろ</w:t>
      </w:r>
      <w:r w:rsidRPr="00F300D0">
        <w:rPr>
          <w:rFonts w:hint="eastAsia"/>
          <w:color w:val="000000"/>
          <w:sz w:val="24"/>
          <w:szCs w:val="27"/>
        </w:rPr>
        <w:t>、長谷川</w:t>
      </w:r>
      <w:r w:rsidR="00F300D0" w:rsidRPr="00F300D0">
        <w:rPr>
          <w:rFonts w:hint="eastAsia"/>
          <w:color w:val="000000"/>
          <w:sz w:val="24"/>
          <w:szCs w:val="27"/>
        </w:rPr>
        <w:t>幸</w:t>
      </w:r>
    </w:p>
    <w:p w:rsidR="00A9495A" w:rsidRDefault="00600840" w:rsidP="00600840">
      <w:pPr>
        <w:jc w:val="right"/>
        <w:rPr>
          <w:color w:val="000000"/>
          <w:szCs w:val="27"/>
        </w:rPr>
      </w:pPr>
      <w:r>
        <w:rPr>
          <w:rFonts w:hint="eastAsia"/>
          <w:color w:val="000000"/>
          <w:szCs w:val="27"/>
        </w:rPr>
        <w:t xml:space="preserve"> 2014</w:t>
      </w:r>
      <w:r>
        <w:rPr>
          <w:rFonts w:hint="eastAsia"/>
          <w:color w:val="000000"/>
          <w:szCs w:val="27"/>
        </w:rPr>
        <w:t>年</w:t>
      </w:r>
      <w:r>
        <w:rPr>
          <w:rFonts w:hint="eastAsia"/>
          <w:color w:val="000000"/>
          <w:szCs w:val="27"/>
        </w:rPr>
        <w:t>6</w:t>
      </w:r>
      <w:r>
        <w:rPr>
          <w:rFonts w:hint="eastAsia"/>
          <w:color w:val="000000"/>
          <w:szCs w:val="27"/>
        </w:rPr>
        <w:t>月</w:t>
      </w:r>
      <w:r>
        <w:rPr>
          <w:rFonts w:hint="eastAsia"/>
          <w:color w:val="000000"/>
          <w:szCs w:val="27"/>
        </w:rPr>
        <w:t>7</w:t>
      </w:r>
      <w:r>
        <w:rPr>
          <w:rFonts w:hint="eastAsia"/>
          <w:color w:val="000000"/>
          <w:szCs w:val="27"/>
        </w:rPr>
        <w:t>日</w:t>
      </w:r>
    </w:p>
    <w:p w:rsidR="00A9495A" w:rsidRPr="00A9495A" w:rsidRDefault="00A9495A" w:rsidP="00A9495A">
      <w:pPr>
        <w:pStyle w:val="a3"/>
        <w:numPr>
          <w:ilvl w:val="0"/>
          <w:numId w:val="1"/>
        </w:numPr>
        <w:ind w:leftChars="0"/>
        <w:rPr>
          <w:color w:val="000000"/>
          <w:szCs w:val="27"/>
        </w:rPr>
      </w:pPr>
      <w:r w:rsidRPr="00A9495A">
        <w:rPr>
          <w:rFonts w:hint="eastAsia"/>
          <w:color w:val="000000"/>
          <w:szCs w:val="27"/>
        </w:rPr>
        <w:t>目的</w:t>
      </w:r>
    </w:p>
    <w:p w:rsidR="00A9495A" w:rsidRDefault="00A9495A" w:rsidP="00A9495A">
      <w:pPr>
        <w:pStyle w:val="a3"/>
        <w:ind w:leftChars="0" w:left="420"/>
        <w:rPr>
          <w:color w:val="000000"/>
          <w:szCs w:val="27"/>
        </w:rPr>
      </w:pPr>
      <w:r>
        <w:rPr>
          <w:rFonts w:hint="eastAsia"/>
          <w:color w:val="000000"/>
          <w:szCs w:val="27"/>
        </w:rPr>
        <w:t>高校</w:t>
      </w:r>
      <w:r>
        <w:rPr>
          <w:rFonts w:hint="eastAsia"/>
          <w:color w:val="000000"/>
          <w:szCs w:val="27"/>
        </w:rPr>
        <w:t>3</w:t>
      </w:r>
      <w:r>
        <w:rPr>
          <w:rFonts w:hint="eastAsia"/>
          <w:color w:val="000000"/>
          <w:szCs w:val="27"/>
        </w:rPr>
        <w:t>年生</w:t>
      </w:r>
      <w:r>
        <w:rPr>
          <w:rFonts w:hint="eastAsia"/>
          <w:color w:val="000000"/>
          <w:szCs w:val="27"/>
        </w:rPr>
        <w:t>(</w:t>
      </w:r>
      <w:r>
        <w:rPr>
          <w:rFonts w:hint="eastAsia"/>
          <w:color w:val="000000"/>
          <w:szCs w:val="27"/>
        </w:rPr>
        <w:t>化学Ⅱ</w:t>
      </w:r>
      <w:r>
        <w:rPr>
          <w:rFonts w:hint="eastAsia"/>
          <w:color w:val="000000"/>
          <w:szCs w:val="27"/>
        </w:rPr>
        <w:t>)</w:t>
      </w:r>
      <w:r>
        <w:rPr>
          <w:rFonts w:hint="eastAsia"/>
          <w:color w:val="000000"/>
          <w:szCs w:val="27"/>
        </w:rPr>
        <w:t>対象</w:t>
      </w:r>
    </w:p>
    <w:p w:rsidR="00A9495A" w:rsidRDefault="00A9495A" w:rsidP="00A9495A">
      <w:pPr>
        <w:pStyle w:val="a3"/>
        <w:ind w:leftChars="0" w:left="420"/>
        <w:rPr>
          <w:color w:val="000000"/>
          <w:szCs w:val="27"/>
        </w:rPr>
      </w:pPr>
      <w:r>
        <w:rPr>
          <w:rFonts w:hint="eastAsia"/>
          <w:color w:val="000000"/>
          <w:szCs w:val="27"/>
        </w:rPr>
        <w:t>界面活性剤の性質について説明できる</w:t>
      </w:r>
      <w:r w:rsidR="003B2E42">
        <w:rPr>
          <w:rFonts w:hint="eastAsia"/>
          <w:color w:val="000000"/>
          <w:szCs w:val="27"/>
        </w:rPr>
        <w:t>ようになる</w:t>
      </w:r>
      <w:r>
        <w:rPr>
          <w:rFonts w:hint="eastAsia"/>
          <w:color w:val="000000"/>
          <w:szCs w:val="27"/>
        </w:rPr>
        <w:t>。</w:t>
      </w:r>
    </w:p>
    <w:p w:rsidR="00A9495A" w:rsidRDefault="00A9495A" w:rsidP="00A9495A">
      <w:pPr>
        <w:rPr>
          <w:color w:val="000000"/>
          <w:szCs w:val="27"/>
        </w:rPr>
      </w:pPr>
    </w:p>
    <w:p w:rsidR="00A9495A" w:rsidRDefault="00A9495A" w:rsidP="00A9495A">
      <w:pPr>
        <w:pStyle w:val="a3"/>
        <w:numPr>
          <w:ilvl w:val="0"/>
          <w:numId w:val="1"/>
        </w:numPr>
        <w:ind w:leftChars="0"/>
        <w:rPr>
          <w:color w:val="000000"/>
          <w:szCs w:val="27"/>
        </w:rPr>
      </w:pPr>
      <w:r w:rsidRPr="00A9495A">
        <w:rPr>
          <w:rFonts w:hint="eastAsia"/>
          <w:color w:val="000000"/>
          <w:szCs w:val="27"/>
        </w:rPr>
        <w:t>準備</w:t>
      </w:r>
      <w:r>
        <w:rPr>
          <w:rFonts w:hint="eastAsia"/>
          <w:color w:val="000000"/>
          <w:szCs w:val="27"/>
        </w:rPr>
        <w:t>(5</w:t>
      </w:r>
      <w:r>
        <w:rPr>
          <w:rFonts w:hint="eastAsia"/>
          <w:color w:val="000000"/>
          <w:szCs w:val="27"/>
        </w:rPr>
        <w:t>班</w:t>
      </w:r>
      <w:r>
        <w:rPr>
          <w:rFonts w:hint="eastAsia"/>
          <w:color w:val="000000"/>
          <w:szCs w:val="27"/>
        </w:rPr>
        <w:t>(14</w:t>
      </w:r>
      <w:r>
        <w:rPr>
          <w:rFonts w:hint="eastAsia"/>
          <w:color w:val="000000"/>
          <w:szCs w:val="27"/>
        </w:rPr>
        <w:t>人</w:t>
      </w:r>
      <w:r>
        <w:rPr>
          <w:rFonts w:hint="eastAsia"/>
          <w:color w:val="000000"/>
          <w:szCs w:val="27"/>
        </w:rPr>
        <w:t>)</w:t>
      </w:r>
      <w:r>
        <w:rPr>
          <w:rFonts w:hint="eastAsia"/>
          <w:color w:val="000000"/>
          <w:szCs w:val="27"/>
        </w:rPr>
        <w:t>分＋先生方</w:t>
      </w:r>
      <w:r>
        <w:rPr>
          <w:rFonts w:hint="eastAsia"/>
          <w:color w:val="000000"/>
          <w:szCs w:val="27"/>
        </w:rPr>
        <w:t>3</w:t>
      </w:r>
      <w:r>
        <w:rPr>
          <w:rFonts w:hint="eastAsia"/>
          <w:color w:val="000000"/>
          <w:szCs w:val="27"/>
        </w:rPr>
        <w:t>人分</w:t>
      </w:r>
      <w:r>
        <w:rPr>
          <w:rFonts w:hint="eastAsia"/>
          <w:color w:val="000000"/>
          <w:szCs w:val="27"/>
        </w:rPr>
        <w:t>)</w:t>
      </w:r>
    </w:p>
    <w:p w:rsidR="00A9495A" w:rsidRDefault="00A9495A" w:rsidP="00A9495A">
      <w:pPr>
        <w:pStyle w:val="a3"/>
        <w:ind w:leftChars="0" w:left="420"/>
        <w:rPr>
          <w:color w:val="000000"/>
          <w:szCs w:val="27"/>
        </w:rPr>
      </w:pPr>
      <w:r>
        <w:rPr>
          <w:rFonts w:hint="eastAsia"/>
          <w:color w:val="000000"/>
          <w:szCs w:val="27"/>
        </w:rPr>
        <w:t>プラコップ</w:t>
      </w:r>
      <w:r>
        <w:rPr>
          <w:rFonts w:hint="eastAsia"/>
          <w:color w:val="000000"/>
          <w:szCs w:val="27"/>
        </w:rPr>
        <w:t>(1</w:t>
      </w:r>
      <w:r>
        <w:rPr>
          <w:rFonts w:hint="eastAsia"/>
          <w:color w:val="000000"/>
          <w:szCs w:val="27"/>
        </w:rPr>
        <w:t>人</w:t>
      </w:r>
      <w:r>
        <w:rPr>
          <w:rFonts w:hint="eastAsia"/>
          <w:color w:val="000000"/>
          <w:szCs w:val="27"/>
        </w:rPr>
        <w:t>1</w:t>
      </w:r>
      <w:r>
        <w:rPr>
          <w:rFonts w:hint="eastAsia"/>
          <w:color w:val="000000"/>
          <w:szCs w:val="27"/>
        </w:rPr>
        <w:t>個</w:t>
      </w:r>
      <w:r>
        <w:rPr>
          <w:rFonts w:hint="eastAsia"/>
          <w:color w:val="000000"/>
          <w:szCs w:val="27"/>
        </w:rPr>
        <w:t>)</w:t>
      </w:r>
      <w:r>
        <w:rPr>
          <w:rFonts w:hint="eastAsia"/>
          <w:color w:val="000000"/>
          <w:szCs w:val="27"/>
        </w:rPr>
        <w:t>、</w:t>
      </w:r>
      <w:r>
        <w:rPr>
          <w:rFonts w:hint="eastAsia"/>
          <w:color w:val="000000"/>
          <w:szCs w:val="27"/>
        </w:rPr>
        <w:t>1</w:t>
      </w:r>
      <w:r>
        <w:rPr>
          <w:rFonts w:hint="eastAsia"/>
          <w:color w:val="000000"/>
          <w:szCs w:val="27"/>
        </w:rPr>
        <w:t>円玉</w:t>
      </w:r>
      <w:r>
        <w:rPr>
          <w:rFonts w:hint="eastAsia"/>
          <w:color w:val="000000"/>
          <w:szCs w:val="27"/>
        </w:rPr>
        <w:t>(1</w:t>
      </w:r>
      <w:r>
        <w:rPr>
          <w:rFonts w:hint="eastAsia"/>
          <w:color w:val="000000"/>
          <w:szCs w:val="27"/>
        </w:rPr>
        <w:t>人</w:t>
      </w:r>
      <w:r>
        <w:rPr>
          <w:rFonts w:hint="eastAsia"/>
          <w:color w:val="000000"/>
          <w:szCs w:val="27"/>
        </w:rPr>
        <w:t>1</w:t>
      </w:r>
      <w:r>
        <w:rPr>
          <w:rFonts w:hint="eastAsia"/>
          <w:color w:val="000000"/>
          <w:szCs w:val="27"/>
        </w:rPr>
        <w:t>枚</w:t>
      </w:r>
      <w:r>
        <w:rPr>
          <w:rFonts w:hint="eastAsia"/>
          <w:color w:val="000000"/>
          <w:szCs w:val="27"/>
        </w:rPr>
        <w:t>)</w:t>
      </w:r>
      <w:r>
        <w:rPr>
          <w:rFonts w:hint="eastAsia"/>
          <w:color w:val="000000"/>
          <w:szCs w:val="27"/>
        </w:rPr>
        <w:t>、食器用洗剤、サラダ油、ペットボトル</w:t>
      </w:r>
      <w:r>
        <w:rPr>
          <w:rFonts w:hint="eastAsia"/>
          <w:color w:val="000000"/>
          <w:szCs w:val="27"/>
        </w:rPr>
        <w:t>5</w:t>
      </w:r>
      <w:r>
        <w:rPr>
          <w:rFonts w:hint="eastAsia"/>
          <w:color w:val="000000"/>
          <w:szCs w:val="27"/>
        </w:rPr>
        <w:t>本</w:t>
      </w:r>
      <w:r>
        <w:rPr>
          <w:rFonts w:hint="eastAsia"/>
          <w:color w:val="000000"/>
          <w:szCs w:val="27"/>
        </w:rPr>
        <w:t>(</w:t>
      </w:r>
      <w:r>
        <w:rPr>
          <w:rFonts w:hint="eastAsia"/>
          <w:color w:val="000000"/>
          <w:szCs w:val="27"/>
        </w:rPr>
        <w:t>演示用・回覧用</w:t>
      </w:r>
      <w:r>
        <w:rPr>
          <w:rFonts w:hint="eastAsia"/>
          <w:color w:val="000000"/>
          <w:szCs w:val="27"/>
        </w:rPr>
        <w:t>)</w:t>
      </w:r>
      <w:r>
        <w:rPr>
          <w:rFonts w:hint="eastAsia"/>
          <w:color w:val="000000"/>
          <w:szCs w:val="27"/>
        </w:rPr>
        <w:t>、</w:t>
      </w:r>
      <w:r w:rsidR="003B2E42">
        <w:rPr>
          <w:rFonts w:hint="eastAsia"/>
          <w:color w:val="000000"/>
          <w:szCs w:val="27"/>
        </w:rPr>
        <w:t>タオル</w:t>
      </w:r>
      <w:r>
        <w:rPr>
          <w:rFonts w:hint="eastAsia"/>
          <w:color w:val="000000"/>
          <w:szCs w:val="27"/>
        </w:rPr>
        <w:t>(1</w:t>
      </w:r>
      <w:r>
        <w:rPr>
          <w:rFonts w:hint="eastAsia"/>
          <w:color w:val="000000"/>
          <w:szCs w:val="27"/>
        </w:rPr>
        <w:t>班</w:t>
      </w:r>
      <w:r>
        <w:rPr>
          <w:rFonts w:hint="eastAsia"/>
          <w:color w:val="000000"/>
          <w:szCs w:val="27"/>
        </w:rPr>
        <w:t>1</w:t>
      </w:r>
      <w:r>
        <w:rPr>
          <w:rFonts w:hint="eastAsia"/>
          <w:color w:val="000000"/>
          <w:szCs w:val="27"/>
        </w:rPr>
        <w:t>枚</w:t>
      </w:r>
      <w:r>
        <w:rPr>
          <w:rFonts w:hint="eastAsia"/>
          <w:color w:val="000000"/>
          <w:szCs w:val="27"/>
        </w:rPr>
        <w:t>)</w:t>
      </w:r>
      <w:r w:rsidR="00263A1E">
        <w:rPr>
          <w:rFonts w:hint="eastAsia"/>
          <w:color w:val="000000"/>
          <w:szCs w:val="27"/>
        </w:rPr>
        <w:t>、絵の具</w:t>
      </w:r>
    </w:p>
    <w:p w:rsidR="00A9495A" w:rsidRDefault="00A9495A" w:rsidP="00A9495A">
      <w:pPr>
        <w:pStyle w:val="a3"/>
        <w:ind w:leftChars="0" w:left="420"/>
        <w:rPr>
          <w:color w:val="000000"/>
          <w:szCs w:val="27"/>
        </w:rPr>
      </w:pPr>
    </w:p>
    <w:p w:rsidR="00A9495A" w:rsidRPr="003B2E42" w:rsidRDefault="00A9495A" w:rsidP="00A9495A">
      <w:pPr>
        <w:pStyle w:val="a3"/>
        <w:ind w:leftChars="0" w:left="420"/>
        <w:rPr>
          <w:color w:val="000000"/>
          <w:szCs w:val="27"/>
          <w:u w:val="single"/>
        </w:rPr>
      </w:pPr>
      <w:r w:rsidRPr="003B2E42">
        <w:rPr>
          <w:rFonts w:hint="eastAsia"/>
          <w:color w:val="000000"/>
          <w:szCs w:val="27"/>
          <w:u w:val="single"/>
        </w:rPr>
        <w:t>今回の模擬授業</w:t>
      </w:r>
      <w:r w:rsidR="003B2E42">
        <w:rPr>
          <w:rFonts w:hint="eastAsia"/>
          <w:color w:val="000000"/>
          <w:szCs w:val="27"/>
          <w:u w:val="single"/>
        </w:rPr>
        <w:t>(17</w:t>
      </w:r>
      <w:r w:rsidR="003B2E42">
        <w:rPr>
          <w:rFonts w:hint="eastAsia"/>
          <w:color w:val="000000"/>
          <w:szCs w:val="27"/>
          <w:u w:val="single"/>
        </w:rPr>
        <w:t>人</w:t>
      </w:r>
      <w:r w:rsidR="003B2E42">
        <w:rPr>
          <w:rFonts w:hint="eastAsia"/>
          <w:color w:val="000000"/>
          <w:szCs w:val="27"/>
          <w:u w:val="single"/>
        </w:rPr>
        <w:t>)</w:t>
      </w:r>
      <w:r w:rsidRPr="003B2E42">
        <w:rPr>
          <w:rFonts w:hint="eastAsia"/>
          <w:color w:val="000000"/>
          <w:szCs w:val="27"/>
          <w:u w:val="single"/>
        </w:rPr>
        <w:t>の予算</w:t>
      </w:r>
    </w:p>
    <w:p w:rsidR="003B2E42" w:rsidRDefault="003B2E42" w:rsidP="003B2E42">
      <w:pPr>
        <w:pStyle w:val="a3"/>
        <w:ind w:leftChars="0" w:left="420"/>
        <w:rPr>
          <w:color w:val="000000"/>
          <w:szCs w:val="27"/>
        </w:rPr>
      </w:pPr>
      <w:r>
        <w:rPr>
          <w:rFonts w:hint="eastAsia"/>
          <w:color w:val="000000"/>
          <w:szCs w:val="27"/>
        </w:rPr>
        <w:t>プラコップ</w:t>
      </w:r>
      <w:r>
        <w:rPr>
          <w:rFonts w:hint="eastAsia"/>
          <w:color w:val="000000"/>
          <w:szCs w:val="27"/>
        </w:rPr>
        <w:t>14</w:t>
      </w:r>
      <w:r>
        <w:rPr>
          <w:rFonts w:hint="eastAsia"/>
          <w:color w:val="000000"/>
          <w:szCs w:val="27"/>
        </w:rPr>
        <w:t xml:space="preserve">枚入り　</w:t>
      </w:r>
      <w:r>
        <w:rPr>
          <w:rFonts w:hint="eastAsia"/>
          <w:color w:val="000000"/>
          <w:szCs w:val="27"/>
        </w:rPr>
        <w:t>108</w:t>
      </w:r>
      <w:r>
        <w:rPr>
          <w:rFonts w:hint="eastAsia"/>
          <w:color w:val="000000"/>
          <w:szCs w:val="27"/>
        </w:rPr>
        <w:t>円×</w:t>
      </w:r>
      <w:r>
        <w:rPr>
          <w:rFonts w:hint="eastAsia"/>
          <w:color w:val="000000"/>
          <w:szCs w:val="27"/>
        </w:rPr>
        <w:t>2</w:t>
      </w:r>
    </w:p>
    <w:p w:rsidR="003B2E42" w:rsidRDefault="003B2E42" w:rsidP="003B2E42">
      <w:pPr>
        <w:pStyle w:val="a3"/>
        <w:ind w:leftChars="0" w:left="420"/>
        <w:rPr>
          <w:color w:val="000000"/>
          <w:szCs w:val="27"/>
        </w:rPr>
      </w:pPr>
      <w:r>
        <w:rPr>
          <w:rFonts w:hint="eastAsia"/>
          <w:color w:val="000000"/>
          <w:szCs w:val="27"/>
        </w:rPr>
        <w:t xml:space="preserve">食器用洗剤　</w:t>
      </w:r>
      <w:r>
        <w:rPr>
          <w:rFonts w:hint="eastAsia"/>
          <w:color w:val="000000"/>
          <w:szCs w:val="27"/>
        </w:rPr>
        <w:t>108</w:t>
      </w:r>
      <w:r>
        <w:rPr>
          <w:rFonts w:hint="eastAsia"/>
          <w:color w:val="000000"/>
          <w:szCs w:val="27"/>
        </w:rPr>
        <w:t>円</w:t>
      </w:r>
    </w:p>
    <w:p w:rsidR="003B2E42" w:rsidRDefault="003B2E42" w:rsidP="003B2E42">
      <w:pPr>
        <w:pStyle w:val="a3"/>
        <w:ind w:leftChars="0" w:left="420"/>
        <w:rPr>
          <w:color w:val="000000"/>
          <w:szCs w:val="27"/>
        </w:rPr>
      </w:pPr>
      <w:r>
        <w:rPr>
          <w:rFonts w:hint="eastAsia"/>
          <w:color w:val="000000"/>
          <w:szCs w:val="27"/>
        </w:rPr>
        <w:t xml:space="preserve">サラダ油　</w:t>
      </w:r>
      <w:r>
        <w:rPr>
          <w:rFonts w:hint="eastAsia"/>
          <w:color w:val="000000"/>
          <w:szCs w:val="27"/>
        </w:rPr>
        <w:t>108</w:t>
      </w:r>
      <w:r>
        <w:rPr>
          <w:rFonts w:hint="eastAsia"/>
          <w:color w:val="000000"/>
          <w:szCs w:val="27"/>
        </w:rPr>
        <w:t>円</w:t>
      </w:r>
    </w:p>
    <w:p w:rsidR="003B2E42" w:rsidRDefault="003B2E42" w:rsidP="003B2E42">
      <w:pPr>
        <w:pStyle w:val="a3"/>
        <w:ind w:leftChars="0" w:left="420"/>
        <w:rPr>
          <w:color w:val="000000"/>
          <w:szCs w:val="27"/>
        </w:rPr>
      </w:pPr>
      <w:r>
        <w:rPr>
          <w:rFonts w:hint="eastAsia"/>
          <w:color w:val="000000"/>
          <w:szCs w:val="27"/>
        </w:rPr>
        <w:t>計</w:t>
      </w:r>
      <w:r>
        <w:rPr>
          <w:rFonts w:hint="eastAsia"/>
          <w:color w:val="000000"/>
          <w:szCs w:val="27"/>
        </w:rPr>
        <w:t>432</w:t>
      </w:r>
      <w:r>
        <w:rPr>
          <w:rFonts w:hint="eastAsia"/>
          <w:color w:val="000000"/>
          <w:szCs w:val="27"/>
        </w:rPr>
        <w:t xml:space="preserve">円　</w:t>
      </w:r>
      <w:r>
        <w:rPr>
          <w:rFonts w:hint="eastAsia"/>
          <w:color w:val="000000"/>
          <w:szCs w:val="27"/>
        </w:rPr>
        <w:t>(1</w:t>
      </w:r>
      <w:r>
        <w:rPr>
          <w:rFonts w:hint="eastAsia"/>
          <w:color w:val="000000"/>
          <w:szCs w:val="27"/>
        </w:rPr>
        <w:t>人あたり約</w:t>
      </w:r>
      <w:r>
        <w:rPr>
          <w:rFonts w:hint="eastAsia"/>
          <w:color w:val="000000"/>
          <w:szCs w:val="27"/>
        </w:rPr>
        <w:t>25</w:t>
      </w:r>
      <w:r>
        <w:rPr>
          <w:rFonts w:hint="eastAsia"/>
          <w:color w:val="000000"/>
          <w:szCs w:val="27"/>
        </w:rPr>
        <w:t>円</w:t>
      </w:r>
      <w:r>
        <w:rPr>
          <w:rFonts w:hint="eastAsia"/>
          <w:color w:val="000000"/>
          <w:szCs w:val="27"/>
        </w:rPr>
        <w:t>)</w:t>
      </w:r>
    </w:p>
    <w:p w:rsidR="003B2E42" w:rsidRDefault="003B2E42" w:rsidP="003B2E42">
      <w:pPr>
        <w:pStyle w:val="a3"/>
        <w:ind w:leftChars="0" w:left="420"/>
        <w:rPr>
          <w:color w:val="000000"/>
          <w:szCs w:val="27"/>
        </w:rPr>
      </w:pPr>
    </w:p>
    <w:p w:rsidR="003B2E42" w:rsidRPr="003B2E42" w:rsidRDefault="003B2E42" w:rsidP="003B2E42">
      <w:pPr>
        <w:pStyle w:val="a3"/>
        <w:ind w:leftChars="0" w:left="420"/>
        <w:rPr>
          <w:color w:val="000000"/>
          <w:szCs w:val="27"/>
          <w:u w:val="single"/>
        </w:rPr>
      </w:pPr>
      <w:r w:rsidRPr="003B2E42">
        <w:rPr>
          <w:rFonts w:hint="eastAsia"/>
          <w:color w:val="000000"/>
          <w:szCs w:val="27"/>
          <w:u w:val="single"/>
        </w:rPr>
        <w:t>40</w:t>
      </w:r>
      <w:r w:rsidRPr="003B2E42">
        <w:rPr>
          <w:rFonts w:hint="eastAsia"/>
          <w:color w:val="000000"/>
          <w:szCs w:val="27"/>
          <w:u w:val="single"/>
        </w:rPr>
        <w:t>人学級の場合</w:t>
      </w:r>
    </w:p>
    <w:p w:rsidR="003B2E42" w:rsidRDefault="003B2E42" w:rsidP="003B2E42">
      <w:pPr>
        <w:pStyle w:val="a3"/>
        <w:ind w:leftChars="0" w:left="420"/>
        <w:rPr>
          <w:color w:val="000000"/>
          <w:szCs w:val="27"/>
        </w:rPr>
      </w:pPr>
      <w:r>
        <w:rPr>
          <w:rFonts w:hint="eastAsia"/>
          <w:color w:val="000000"/>
          <w:szCs w:val="27"/>
        </w:rPr>
        <w:t xml:space="preserve">プラコップ　</w:t>
      </w:r>
      <w:r>
        <w:rPr>
          <w:rFonts w:hint="eastAsia"/>
          <w:color w:val="000000"/>
          <w:szCs w:val="27"/>
        </w:rPr>
        <w:t>14</w:t>
      </w:r>
      <w:r>
        <w:rPr>
          <w:rFonts w:hint="eastAsia"/>
          <w:color w:val="000000"/>
          <w:szCs w:val="27"/>
        </w:rPr>
        <w:t xml:space="preserve">枚入り　</w:t>
      </w:r>
      <w:r>
        <w:rPr>
          <w:rFonts w:hint="eastAsia"/>
          <w:color w:val="000000"/>
          <w:szCs w:val="27"/>
        </w:rPr>
        <w:t>108</w:t>
      </w:r>
      <w:r>
        <w:rPr>
          <w:rFonts w:hint="eastAsia"/>
          <w:color w:val="000000"/>
          <w:szCs w:val="27"/>
        </w:rPr>
        <w:t>円×</w:t>
      </w:r>
      <w:r>
        <w:rPr>
          <w:rFonts w:hint="eastAsia"/>
          <w:color w:val="000000"/>
          <w:szCs w:val="27"/>
        </w:rPr>
        <w:t>3</w:t>
      </w:r>
    </w:p>
    <w:p w:rsidR="003B2E42" w:rsidRPr="003B2E42" w:rsidRDefault="003B2E42" w:rsidP="003B2E42">
      <w:pPr>
        <w:pStyle w:val="a3"/>
        <w:ind w:leftChars="0" w:left="420"/>
        <w:rPr>
          <w:color w:val="000000"/>
          <w:szCs w:val="27"/>
        </w:rPr>
      </w:pPr>
      <w:r>
        <w:rPr>
          <w:rFonts w:hint="eastAsia"/>
          <w:color w:val="000000"/>
          <w:szCs w:val="27"/>
        </w:rPr>
        <w:t xml:space="preserve">食器用洗剤　</w:t>
      </w:r>
      <w:r>
        <w:rPr>
          <w:rFonts w:hint="eastAsia"/>
          <w:color w:val="000000"/>
          <w:szCs w:val="27"/>
        </w:rPr>
        <w:t>108</w:t>
      </w:r>
      <w:r>
        <w:rPr>
          <w:rFonts w:hint="eastAsia"/>
          <w:color w:val="000000"/>
          <w:szCs w:val="27"/>
        </w:rPr>
        <w:t>円</w:t>
      </w:r>
    </w:p>
    <w:p w:rsidR="00A9495A" w:rsidRDefault="003B2E42" w:rsidP="00A9495A">
      <w:pPr>
        <w:pStyle w:val="a3"/>
        <w:ind w:leftChars="0" w:left="420"/>
        <w:rPr>
          <w:color w:val="000000"/>
          <w:szCs w:val="27"/>
        </w:rPr>
      </w:pPr>
      <w:r>
        <w:rPr>
          <w:rFonts w:hint="eastAsia"/>
          <w:color w:val="000000"/>
          <w:szCs w:val="27"/>
        </w:rPr>
        <w:t xml:space="preserve">サラダ油　</w:t>
      </w:r>
      <w:r>
        <w:rPr>
          <w:rFonts w:hint="eastAsia"/>
          <w:color w:val="000000"/>
          <w:szCs w:val="27"/>
        </w:rPr>
        <w:t>108</w:t>
      </w:r>
      <w:r>
        <w:rPr>
          <w:rFonts w:hint="eastAsia"/>
          <w:color w:val="000000"/>
          <w:szCs w:val="27"/>
        </w:rPr>
        <w:t>円</w:t>
      </w:r>
    </w:p>
    <w:p w:rsidR="003B2E42" w:rsidRDefault="003B2E42" w:rsidP="00A9495A">
      <w:pPr>
        <w:pStyle w:val="a3"/>
        <w:ind w:leftChars="0" w:left="420"/>
        <w:rPr>
          <w:color w:val="000000"/>
          <w:szCs w:val="27"/>
        </w:rPr>
      </w:pPr>
      <w:r>
        <w:rPr>
          <w:rFonts w:hint="eastAsia"/>
          <w:color w:val="000000"/>
          <w:szCs w:val="27"/>
        </w:rPr>
        <w:t>計</w:t>
      </w:r>
      <w:r>
        <w:rPr>
          <w:rFonts w:hint="eastAsia"/>
          <w:color w:val="000000"/>
          <w:szCs w:val="27"/>
        </w:rPr>
        <w:t>540</w:t>
      </w:r>
      <w:r>
        <w:rPr>
          <w:rFonts w:hint="eastAsia"/>
          <w:color w:val="000000"/>
          <w:szCs w:val="27"/>
        </w:rPr>
        <w:t xml:space="preserve">円　</w:t>
      </w:r>
      <w:r>
        <w:rPr>
          <w:rFonts w:hint="eastAsia"/>
          <w:color w:val="000000"/>
          <w:szCs w:val="27"/>
        </w:rPr>
        <w:t>(1</w:t>
      </w:r>
      <w:r>
        <w:rPr>
          <w:rFonts w:hint="eastAsia"/>
          <w:color w:val="000000"/>
          <w:szCs w:val="27"/>
        </w:rPr>
        <w:t>人あたり</w:t>
      </w:r>
      <w:r>
        <w:rPr>
          <w:rFonts w:hint="eastAsia"/>
          <w:color w:val="000000"/>
          <w:szCs w:val="27"/>
        </w:rPr>
        <w:t>13.5</w:t>
      </w:r>
      <w:r>
        <w:rPr>
          <w:rFonts w:hint="eastAsia"/>
          <w:color w:val="000000"/>
          <w:szCs w:val="27"/>
        </w:rPr>
        <w:t>円</w:t>
      </w:r>
      <w:r>
        <w:rPr>
          <w:rFonts w:hint="eastAsia"/>
          <w:color w:val="000000"/>
          <w:szCs w:val="27"/>
        </w:rPr>
        <w:t>)</w:t>
      </w:r>
    </w:p>
    <w:p w:rsidR="003B2E42" w:rsidRDefault="003B2E42" w:rsidP="003B2E42">
      <w:pPr>
        <w:rPr>
          <w:color w:val="000000"/>
          <w:szCs w:val="27"/>
        </w:rPr>
      </w:pPr>
    </w:p>
    <w:p w:rsidR="003B2E42" w:rsidRDefault="00263A1E" w:rsidP="003B2E42">
      <w:pPr>
        <w:pStyle w:val="a3"/>
        <w:numPr>
          <w:ilvl w:val="0"/>
          <w:numId w:val="1"/>
        </w:numPr>
        <w:ind w:leftChars="0"/>
        <w:rPr>
          <w:color w:val="000000"/>
          <w:szCs w:val="27"/>
        </w:rPr>
      </w:pPr>
      <w:r>
        <w:rPr>
          <w:rFonts w:hint="eastAsia"/>
          <w:color w:val="000000"/>
          <w:szCs w:val="27"/>
        </w:rPr>
        <w:t>実験準備</w:t>
      </w:r>
    </w:p>
    <w:p w:rsidR="005A5FFF" w:rsidRDefault="00263A1E" w:rsidP="005A5FFF">
      <w:pPr>
        <w:pStyle w:val="a3"/>
        <w:ind w:leftChars="0" w:left="420"/>
        <w:rPr>
          <w:color w:val="000000"/>
          <w:szCs w:val="27"/>
        </w:rPr>
      </w:pPr>
      <w:r>
        <w:rPr>
          <w:rFonts w:hint="eastAsia"/>
          <w:color w:val="000000"/>
          <w:szCs w:val="27"/>
        </w:rPr>
        <w:t>あらかじめ回覧用に</w:t>
      </w:r>
      <w:r w:rsidR="00CD4475">
        <w:rPr>
          <w:rFonts w:hint="eastAsia"/>
          <w:color w:val="000000"/>
          <w:szCs w:val="27"/>
        </w:rPr>
        <w:t>ペットボトルに</w:t>
      </w:r>
      <w:r w:rsidR="005A5FFF">
        <w:rPr>
          <w:rFonts w:hint="eastAsia"/>
          <w:color w:val="000000"/>
          <w:szCs w:val="27"/>
        </w:rPr>
        <w:t>色水を作り、サラダ油のみ入れたものとサラダ油と食器用洗剤を入れたものを作っておいた。</w:t>
      </w:r>
    </w:p>
    <w:p w:rsidR="005A5FFF" w:rsidRDefault="005A5FFF" w:rsidP="005A5FFF">
      <w:pPr>
        <w:pStyle w:val="a3"/>
        <w:ind w:leftChars="0" w:left="420"/>
        <w:rPr>
          <w:color w:val="000000"/>
          <w:szCs w:val="27"/>
        </w:rPr>
      </w:pPr>
    </w:p>
    <w:p w:rsidR="005A5FFF" w:rsidRPr="005A5FFF" w:rsidRDefault="005A5FFF" w:rsidP="005A5FFF">
      <w:pPr>
        <w:pStyle w:val="a3"/>
        <w:numPr>
          <w:ilvl w:val="0"/>
          <w:numId w:val="1"/>
        </w:numPr>
        <w:ind w:leftChars="0"/>
        <w:rPr>
          <w:color w:val="000000"/>
          <w:szCs w:val="27"/>
        </w:rPr>
      </w:pPr>
      <w:r w:rsidRPr="005A5FFF">
        <w:rPr>
          <w:rFonts w:hint="eastAsia"/>
          <w:color w:val="000000"/>
          <w:szCs w:val="27"/>
        </w:rPr>
        <w:t>実験方法</w:t>
      </w:r>
    </w:p>
    <w:p w:rsidR="005A5FFF" w:rsidRPr="005A5FFF" w:rsidRDefault="00CF6FB2" w:rsidP="00CF6FB2">
      <w:pPr>
        <w:pStyle w:val="a3"/>
        <w:numPr>
          <w:ilvl w:val="1"/>
          <w:numId w:val="1"/>
        </w:numPr>
        <w:ind w:leftChars="0"/>
        <w:rPr>
          <w:color w:val="000000"/>
          <w:szCs w:val="27"/>
        </w:rPr>
      </w:pPr>
      <w:r>
        <w:rPr>
          <w:rFonts w:hint="eastAsia"/>
          <w:color w:val="000000"/>
          <w:szCs w:val="27"/>
        </w:rPr>
        <w:t>水を入れたコップを一人ひとつ用意してその上に</w:t>
      </w:r>
      <w:r>
        <w:rPr>
          <w:rFonts w:hint="eastAsia"/>
          <w:color w:val="000000"/>
          <w:szCs w:val="27"/>
        </w:rPr>
        <w:t>1</w:t>
      </w:r>
      <w:r>
        <w:rPr>
          <w:rFonts w:hint="eastAsia"/>
          <w:color w:val="000000"/>
          <w:szCs w:val="27"/>
        </w:rPr>
        <w:t>円玉を浮かべる。水に食器用洗剤を垂らすと</w:t>
      </w:r>
      <w:r>
        <w:rPr>
          <w:rFonts w:hint="eastAsia"/>
          <w:color w:val="000000"/>
          <w:szCs w:val="27"/>
        </w:rPr>
        <w:t>1</w:t>
      </w:r>
      <w:r>
        <w:rPr>
          <w:rFonts w:hint="eastAsia"/>
          <w:color w:val="000000"/>
          <w:szCs w:val="27"/>
        </w:rPr>
        <w:t>円玉が沈むのを確認する。</w:t>
      </w:r>
    </w:p>
    <w:p w:rsidR="003B2E42" w:rsidRDefault="00CF6FB2" w:rsidP="00CF6FB2">
      <w:pPr>
        <w:pStyle w:val="a3"/>
        <w:numPr>
          <w:ilvl w:val="1"/>
          <w:numId w:val="1"/>
        </w:numPr>
        <w:ind w:leftChars="0"/>
        <w:rPr>
          <w:color w:val="000000"/>
          <w:szCs w:val="27"/>
        </w:rPr>
      </w:pPr>
      <w:r>
        <w:rPr>
          <w:rFonts w:hint="eastAsia"/>
          <w:color w:val="000000"/>
          <w:szCs w:val="27"/>
        </w:rPr>
        <w:t>色水に油を垂らして水と油が分離している面</w:t>
      </w:r>
      <w:r>
        <w:rPr>
          <w:rFonts w:hint="eastAsia"/>
          <w:color w:val="000000"/>
          <w:szCs w:val="27"/>
        </w:rPr>
        <w:t>(</w:t>
      </w:r>
      <w:r>
        <w:rPr>
          <w:rFonts w:hint="eastAsia"/>
          <w:color w:val="000000"/>
          <w:szCs w:val="27"/>
        </w:rPr>
        <w:t>界面</w:t>
      </w:r>
      <w:r>
        <w:rPr>
          <w:rFonts w:hint="eastAsia"/>
          <w:color w:val="000000"/>
          <w:szCs w:val="27"/>
        </w:rPr>
        <w:t>)</w:t>
      </w:r>
      <w:r>
        <w:rPr>
          <w:rFonts w:hint="eastAsia"/>
          <w:color w:val="000000"/>
          <w:szCs w:val="27"/>
        </w:rPr>
        <w:t>を確認する。その中に食器用洗剤を垂らして振ると油と水がまざ</w:t>
      </w:r>
      <w:r w:rsidRPr="00CF6FB2">
        <w:rPr>
          <w:rFonts w:hint="eastAsia"/>
          <w:color w:val="000000"/>
          <w:szCs w:val="27"/>
        </w:rPr>
        <w:t>ることを確認する。</w:t>
      </w:r>
      <w:r>
        <w:rPr>
          <w:rFonts w:hint="eastAsia"/>
          <w:color w:val="000000"/>
          <w:szCs w:val="27"/>
        </w:rPr>
        <w:t>(</w:t>
      </w:r>
      <w:r>
        <w:rPr>
          <w:rFonts w:hint="eastAsia"/>
          <w:color w:val="000000"/>
          <w:szCs w:val="27"/>
        </w:rPr>
        <w:t>演示</w:t>
      </w:r>
      <w:r>
        <w:rPr>
          <w:rFonts w:hint="eastAsia"/>
          <w:color w:val="000000"/>
          <w:szCs w:val="27"/>
        </w:rPr>
        <w:t>)</w:t>
      </w:r>
    </w:p>
    <w:p w:rsidR="00CF6FB2" w:rsidRDefault="00CF6FB2" w:rsidP="00CF6FB2">
      <w:pPr>
        <w:rPr>
          <w:color w:val="000000"/>
          <w:szCs w:val="27"/>
        </w:rPr>
      </w:pPr>
    </w:p>
    <w:p w:rsidR="00CF6FB2" w:rsidRPr="00CF6FB2" w:rsidRDefault="00CF6FB2" w:rsidP="00CF6FB2">
      <w:pPr>
        <w:pStyle w:val="a3"/>
        <w:numPr>
          <w:ilvl w:val="0"/>
          <w:numId w:val="1"/>
        </w:numPr>
        <w:ind w:leftChars="0"/>
        <w:rPr>
          <w:color w:val="000000"/>
          <w:szCs w:val="27"/>
        </w:rPr>
      </w:pPr>
      <w:r w:rsidRPr="00CF6FB2">
        <w:rPr>
          <w:rFonts w:hint="eastAsia"/>
          <w:color w:val="000000"/>
          <w:szCs w:val="27"/>
        </w:rPr>
        <w:t>実験結果</w:t>
      </w:r>
    </w:p>
    <w:p w:rsidR="007F4F2D" w:rsidRDefault="007F4F2D" w:rsidP="007F4F2D">
      <w:pPr>
        <w:pStyle w:val="a3"/>
        <w:numPr>
          <w:ilvl w:val="1"/>
          <w:numId w:val="1"/>
        </w:numPr>
        <w:ind w:leftChars="0"/>
        <w:rPr>
          <w:color w:val="000000"/>
          <w:szCs w:val="27"/>
        </w:rPr>
      </w:pPr>
      <w:r>
        <w:rPr>
          <w:rFonts w:hint="eastAsia"/>
          <w:color w:val="000000"/>
          <w:szCs w:val="27"/>
        </w:rPr>
        <w:t>水の上に</w:t>
      </w:r>
      <w:r>
        <w:rPr>
          <w:rFonts w:hint="eastAsia"/>
          <w:color w:val="000000"/>
          <w:szCs w:val="27"/>
        </w:rPr>
        <w:t>1</w:t>
      </w:r>
      <w:r>
        <w:rPr>
          <w:rFonts w:hint="eastAsia"/>
          <w:color w:val="000000"/>
          <w:szCs w:val="27"/>
        </w:rPr>
        <w:t>円玉が浮いた人もいれば、</w:t>
      </w:r>
      <w:r w:rsidRPr="007F4F2D">
        <w:rPr>
          <w:rFonts w:hint="eastAsia"/>
          <w:color w:val="000000"/>
          <w:szCs w:val="27"/>
        </w:rPr>
        <w:t>浮かなかった人も見受けられた。</w:t>
      </w:r>
      <w:r>
        <w:rPr>
          <w:rFonts w:hint="eastAsia"/>
          <w:color w:val="000000"/>
          <w:szCs w:val="27"/>
        </w:rPr>
        <w:t>浮いた</w:t>
      </w:r>
      <w:r>
        <w:rPr>
          <w:rFonts w:hint="eastAsia"/>
          <w:color w:val="000000"/>
          <w:szCs w:val="27"/>
        </w:rPr>
        <w:t>1</w:t>
      </w:r>
      <w:r>
        <w:rPr>
          <w:rFonts w:hint="eastAsia"/>
          <w:color w:val="000000"/>
          <w:szCs w:val="27"/>
        </w:rPr>
        <w:t>円玉が食器用洗剤を垂らすことによって沈むことを確認できた。</w:t>
      </w:r>
    </w:p>
    <w:p w:rsidR="00CB661C" w:rsidRDefault="007F4F2D" w:rsidP="007F4F2D">
      <w:pPr>
        <w:pStyle w:val="a3"/>
        <w:ind w:leftChars="0" w:left="780"/>
        <w:rPr>
          <w:color w:val="000000"/>
          <w:szCs w:val="27"/>
        </w:rPr>
      </w:pPr>
      <w:r>
        <w:rPr>
          <w:rFonts w:hint="eastAsia"/>
          <w:noProof/>
          <w:color w:val="000000"/>
          <w:szCs w:val="27"/>
        </w:rPr>
        <w:lastRenderedPageBreak/>
        <w:drawing>
          <wp:inline distT="0" distB="0" distL="0" distR="0">
            <wp:extent cx="2181225" cy="1807054"/>
            <wp:effectExtent l="0" t="3175"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eg"/>
                    <pic:cNvPicPr/>
                  </pic:nvPicPr>
                  <pic:blipFill rotWithShape="1">
                    <a:blip r:embed="rId8" cstate="email">
                      <a:extLst>
                        <a:ext uri="{28A0092B-C50C-407E-A947-70E740481C1C}">
                          <a14:useLocalDpi xmlns:a14="http://schemas.microsoft.com/office/drawing/2010/main"/>
                        </a:ext>
                      </a:extLst>
                    </a:blip>
                    <a:srcRect/>
                    <a:stretch/>
                  </pic:blipFill>
                  <pic:spPr bwMode="auto">
                    <a:xfrm rot="5400000">
                      <a:off x="0" y="0"/>
                      <a:ext cx="2181225" cy="1807054"/>
                    </a:xfrm>
                    <a:prstGeom prst="rect">
                      <a:avLst/>
                    </a:prstGeom>
                    <a:ln>
                      <a:noFill/>
                    </a:ln>
                    <a:extLst>
                      <a:ext uri="{53640926-AAD7-44D8-BBD7-CCE9431645EC}">
                        <a14:shadowObscured xmlns:a14="http://schemas.microsoft.com/office/drawing/2010/main"/>
                      </a:ext>
                    </a:extLst>
                  </pic:spPr>
                </pic:pic>
              </a:graphicData>
            </a:graphic>
          </wp:inline>
        </w:drawing>
      </w:r>
      <w:r w:rsidR="008F2BAC">
        <w:rPr>
          <w:rFonts w:hint="eastAsia"/>
          <w:color w:val="000000"/>
          <w:szCs w:val="27"/>
        </w:rPr>
        <w:t xml:space="preserve">　　</w:t>
      </w:r>
    </w:p>
    <w:p w:rsidR="007F4F2D" w:rsidRDefault="008F2BAC" w:rsidP="007F4F2D">
      <w:pPr>
        <w:pStyle w:val="a3"/>
        <w:ind w:leftChars="0" w:left="780"/>
        <w:rPr>
          <w:color w:val="000000"/>
          <w:szCs w:val="27"/>
        </w:rPr>
      </w:pPr>
      <w:r>
        <w:rPr>
          <w:rFonts w:hint="eastAsia"/>
          <w:color w:val="000000"/>
          <w:szCs w:val="27"/>
        </w:rPr>
        <w:t>写真</w:t>
      </w:r>
      <w:r>
        <w:rPr>
          <w:rFonts w:hint="eastAsia"/>
          <w:color w:val="000000"/>
          <w:szCs w:val="27"/>
        </w:rPr>
        <w:t>1</w:t>
      </w:r>
      <w:r>
        <w:rPr>
          <w:rFonts w:hint="eastAsia"/>
          <w:color w:val="000000"/>
          <w:szCs w:val="27"/>
        </w:rPr>
        <w:t>：</w:t>
      </w:r>
      <w:r>
        <w:rPr>
          <w:rFonts w:hint="eastAsia"/>
          <w:color w:val="000000"/>
          <w:szCs w:val="27"/>
        </w:rPr>
        <w:t>1</w:t>
      </w:r>
      <w:r>
        <w:rPr>
          <w:rFonts w:hint="eastAsia"/>
          <w:color w:val="000000"/>
          <w:szCs w:val="27"/>
        </w:rPr>
        <w:t>円玉の浮いている写真（沈んでる写真は撮り忘れました</w:t>
      </w:r>
      <w:r w:rsidR="00D00D9B">
        <w:rPr>
          <w:rFonts w:hint="eastAsia"/>
          <w:color w:val="000000"/>
          <w:szCs w:val="27"/>
        </w:rPr>
        <w:t>。</w:t>
      </w:r>
      <w:r>
        <w:rPr>
          <w:rFonts w:hint="eastAsia"/>
          <w:color w:val="000000"/>
          <w:szCs w:val="27"/>
        </w:rPr>
        <w:t>）</w:t>
      </w:r>
    </w:p>
    <w:p w:rsidR="00655F02" w:rsidRPr="008F2BAC" w:rsidRDefault="00655F02" w:rsidP="007F4F2D">
      <w:pPr>
        <w:pStyle w:val="a3"/>
        <w:ind w:leftChars="0" w:left="780"/>
        <w:rPr>
          <w:color w:val="000000"/>
          <w:szCs w:val="27"/>
        </w:rPr>
      </w:pPr>
    </w:p>
    <w:p w:rsidR="008F2BAC" w:rsidRDefault="008F2BAC" w:rsidP="008F2BAC">
      <w:pPr>
        <w:pStyle w:val="a3"/>
        <w:numPr>
          <w:ilvl w:val="1"/>
          <w:numId w:val="1"/>
        </w:numPr>
        <w:ind w:leftChars="0"/>
        <w:rPr>
          <w:color w:val="000000"/>
          <w:szCs w:val="27"/>
        </w:rPr>
      </w:pPr>
      <w:r w:rsidRPr="008F2BAC">
        <w:rPr>
          <w:rFonts w:hint="eastAsia"/>
          <w:color w:val="000000"/>
          <w:szCs w:val="27"/>
        </w:rPr>
        <w:t>界面を確認することができ、食器用洗剤を垂らして</w:t>
      </w:r>
      <w:r>
        <w:rPr>
          <w:rFonts w:hint="eastAsia"/>
          <w:color w:val="000000"/>
          <w:szCs w:val="27"/>
        </w:rPr>
        <w:t>振ると水と油が混ざることが確認できた。</w:t>
      </w:r>
    </w:p>
    <w:p w:rsidR="008F2BAC" w:rsidRDefault="008F2BAC" w:rsidP="008F2BAC">
      <w:pPr>
        <w:pStyle w:val="a3"/>
        <w:ind w:leftChars="0" w:left="780"/>
        <w:rPr>
          <w:color w:val="000000"/>
          <w:szCs w:val="27"/>
        </w:rPr>
      </w:pPr>
      <w:r>
        <w:rPr>
          <w:rFonts w:hint="eastAsia"/>
          <w:noProof/>
          <w:color w:val="000000"/>
          <w:szCs w:val="27"/>
        </w:rPr>
        <w:drawing>
          <wp:inline distT="0" distB="0" distL="0" distR="0">
            <wp:extent cx="2143125" cy="21431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jpe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144592" cy="2144592"/>
                    </a:xfrm>
                    <a:prstGeom prst="rect">
                      <a:avLst/>
                    </a:prstGeom>
                    <a:ln>
                      <a:noFill/>
                    </a:ln>
                    <a:extLst>
                      <a:ext uri="{53640926-AAD7-44D8-BBD7-CCE9431645EC}">
                        <a14:shadowObscured xmlns:a14="http://schemas.microsoft.com/office/drawing/2010/main"/>
                      </a:ext>
                    </a:extLst>
                  </pic:spPr>
                </pic:pic>
              </a:graphicData>
            </a:graphic>
          </wp:inline>
        </w:drawing>
      </w:r>
    </w:p>
    <w:p w:rsidR="008F2BAC" w:rsidRDefault="008F2BAC" w:rsidP="008F2BAC">
      <w:pPr>
        <w:pStyle w:val="a3"/>
        <w:ind w:leftChars="0" w:left="780"/>
        <w:rPr>
          <w:color w:val="000000"/>
          <w:szCs w:val="27"/>
        </w:rPr>
      </w:pPr>
      <w:r>
        <w:rPr>
          <w:rFonts w:hint="eastAsia"/>
          <w:color w:val="000000"/>
          <w:szCs w:val="27"/>
        </w:rPr>
        <w:t>写真</w:t>
      </w:r>
      <w:r>
        <w:rPr>
          <w:rFonts w:hint="eastAsia"/>
          <w:color w:val="000000"/>
          <w:szCs w:val="27"/>
        </w:rPr>
        <w:t>2</w:t>
      </w:r>
      <w:r>
        <w:rPr>
          <w:rFonts w:hint="eastAsia"/>
          <w:color w:val="000000"/>
          <w:szCs w:val="27"/>
        </w:rPr>
        <w:t>：（左）洗剤を入れた後、（右）油を入れて洗剤を入れる前</w:t>
      </w:r>
    </w:p>
    <w:p w:rsidR="008F2BAC" w:rsidRDefault="008F2BAC" w:rsidP="008F2BAC">
      <w:pPr>
        <w:rPr>
          <w:color w:val="000000"/>
          <w:szCs w:val="27"/>
        </w:rPr>
      </w:pPr>
    </w:p>
    <w:p w:rsidR="008F2BAC" w:rsidRPr="008F2BAC" w:rsidRDefault="008F2BAC" w:rsidP="008F2BAC">
      <w:pPr>
        <w:pStyle w:val="a3"/>
        <w:numPr>
          <w:ilvl w:val="0"/>
          <w:numId w:val="1"/>
        </w:numPr>
        <w:ind w:leftChars="0"/>
        <w:rPr>
          <w:color w:val="000000"/>
          <w:szCs w:val="27"/>
        </w:rPr>
      </w:pPr>
      <w:r w:rsidRPr="008F2BAC">
        <w:rPr>
          <w:rFonts w:hint="eastAsia"/>
          <w:color w:val="000000"/>
          <w:szCs w:val="27"/>
        </w:rPr>
        <w:t>実験の考察</w:t>
      </w:r>
    </w:p>
    <w:p w:rsidR="008F2BAC" w:rsidRDefault="008F2BAC" w:rsidP="008F2BAC">
      <w:pPr>
        <w:pStyle w:val="a3"/>
        <w:numPr>
          <w:ilvl w:val="1"/>
          <w:numId w:val="1"/>
        </w:numPr>
        <w:ind w:leftChars="0"/>
        <w:rPr>
          <w:color w:val="000000"/>
          <w:szCs w:val="27"/>
        </w:rPr>
      </w:pPr>
      <w:r>
        <w:rPr>
          <w:rFonts w:hint="eastAsia"/>
          <w:color w:val="000000"/>
          <w:szCs w:val="27"/>
        </w:rPr>
        <w:t>水の表面張力と</w:t>
      </w:r>
      <w:r>
        <w:rPr>
          <w:rFonts w:hint="eastAsia"/>
          <w:color w:val="000000"/>
          <w:szCs w:val="27"/>
        </w:rPr>
        <w:t>1</w:t>
      </w:r>
      <w:r>
        <w:rPr>
          <w:rFonts w:hint="eastAsia"/>
          <w:color w:val="000000"/>
          <w:szCs w:val="27"/>
        </w:rPr>
        <w:t>円玉にかかる重力</w:t>
      </w:r>
      <w:r>
        <w:rPr>
          <w:rFonts w:hint="eastAsia"/>
          <w:color w:val="000000"/>
          <w:szCs w:val="27"/>
        </w:rPr>
        <w:t>(</w:t>
      </w:r>
      <w:r>
        <w:rPr>
          <w:rFonts w:hint="eastAsia"/>
          <w:color w:val="000000"/>
          <w:szCs w:val="27"/>
        </w:rPr>
        <w:t>重さ</w:t>
      </w:r>
      <w:r>
        <w:rPr>
          <w:rFonts w:hint="eastAsia"/>
          <w:color w:val="000000"/>
          <w:szCs w:val="27"/>
        </w:rPr>
        <w:t>)</w:t>
      </w:r>
      <w:r>
        <w:rPr>
          <w:rFonts w:hint="eastAsia"/>
          <w:color w:val="000000"/>
          <w:szCs w:val="27"/>
        </w:rPr>
        <w:t>がつりあうため</w:t>
      </w:r>
      <w:r>
        <w:rPr>
          <w:rFonts w:hint="eastAsia"/>
          <w:color w:val="000000"/>
          <w:szCs w:val="27"/>
        </w:rPr>
        <w:t>1</w:t>
      </w:r>
      <w:r>
        <w:rPr>
          <w:rFonts w:hint="eastAsia"/>
          <w:color w:val="000000"/>
          <w:szCs w:val="27"/>
        </w:rPr>
        <w:t>円玉が浮かんだ。そして、界面活性剤である食器用洗剤を入れることによって表面張力が小さくなり</w:t>
      </w:r>
      <w:r w:rsidR="00CB661C">
        <w:rPr>
          <w:rFonts w:hint="eastAsia"/>
          <w:color w:val="000000"/>
          <w:szCs w:val="27"/>
        </w:rPr>
        <w:t>つり合いが取れなくなり</w:t>
      </w:r>
      <w:r w:rsidR="00CB661C">
        <w:rPr>
          <w:rFonts w:hint="eastAsia"/>
          <w:color w:val="000000"/>
          <w:szCs w:val="27"/>
        </w:rPr>
        <w:t>1</w:t>
      </w:r>
      <w:r w:rsidR="00CB661C">
        <w:rPr>
          <w:rFonts w:hint="eastAsia"/>
          <w:color w:val="000000"/>
          <w:szCs w:val="27"/>
        </w:rPr>
        <w:t>円玉は沈んだ。</w:t>
      </w:r>
    </w:p>
    <w:p w:rsidR="00CB661C" w:rsidRPr="008F2BAC" w:rsidRDefault="00CB661C" w:rsidP="008F2BAC">
      <w:pPr>
        <w:pStyle w:val="a3"/>
        <w:numPr>
          <w:ilvl w:val="1"/>
          <w:numId w:val="1"/>
        </w:numPr>
        <w:ind w:leftChars="0"/>
        <w:rPr>
          <w:color w:val="000000"/>
          <w:szCs w:val="27"/>
        </w:rPr>
      </w:pPr>
      <w:r>
        <w:rPr>
          <w:rFonts w:hint="eastAsia"/>
          <w:color w:val="000000"/>
          <w:szCs w:val="27"/>
        </w:rPr>
        <w:t>油と水は混ざらない。しかし、食器用洗剤を入れると油を取り囲むように親水基を外にしてミセルを形成し油と水が混ざり合う。</w:t>
      </w:r>
    </w:p>
    <w:p w:rsidR="008F2BAC" w:rsidRDefault="008F2BAC" w:rsidP="008F2BAC">
      <w:pPr>
        <w:rPr>
          <w:color w:val="000000"/>
          <w:szCs w:val="27"/>
        </w:rPr>
      </w:pPr>
    </w:p>
    <w:p w:rsidR="008F2BAC" w:rsidRPr="00CB661C" w:rsidRDefault="00CB661C" w:rsidP="00CB661C">
      <w:pPr>
        <w:pStyle w:val="a3"/>
        <w:numPr>
          <w:ilvl w:val="0"/>
          <w:numId w:val="1"/>
        </w:numPr>
        <w:ind w:leftChars="0"/>
        <w:rPr>
          <w:color w:val="000000"/>
          <w:szCs w:val="27"/>
        </w:rPr>
      </w:pPr>
      <w:r w:rsidRPr="00CB661C">
        <w:rPr>
          <w:rFonts w:hint="eastAsia"/>
          <w:color w:val="000000"/>
          <w:szCs w:val="27"/>
        </w:rPr>
        <w:t>授業風景</w:t>
      </w:r>
    </w:p>
    <w:p w:rsidR="00CB661C" w:rsidRDefault="00CB661C" w:rsidP="00CB661C">
      <w:pPr>
        <w:pStyle w:val="a3"/>
        <w:ind w:leftChars="0" w:left="420"/>
        <w:rPr>
          <w:color w:val="000000"/>
          <w:szCs w:val="27"/>
        </w:rPr>
      </w:pPr>
      <w:r>
        <w:rPr>
          <w:rFonts w:hint="eastAsia"/>
          <w:noProof/>
          <w:color w:val="000000"/>
          <w:szCs w:val="27"/>
        </w:rPr>
        <w:lastRenderedPageBreak/>
        <w:drawing>
          <wp:inline distT="0" distB="0" distL="0" distR="0">
            <wp:extent cx="5884954" cy="1885950"/>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5897195" cy="1889873"/>
                    </a:xfrm>
                    <a:prstGeom prst="rect">
                      <a:avLst/>
                    </a:prstGeom>
                    <a:ln>
                      <a:noFill/>
                    </a:ln>
                    <a:extLst>
                      <a:ext uri="{53640926-AAD7-44D8-BBD7-CCE9431645EC}">
                        <a14:shadowObscured xmlns:a14="http://schemas.microsoft.com/office/drawing/2010/main"/>
                      </a:ext>
                    </a:extLst>
                  </pic:spPr>
                </pic:pic>
              </a:graphicData>
            </a:graphic>
          </wp:inline>
        </w:drawing>
      </w:r>
    </w:p>
    <w:p w:rsidR="00CB661C" w:rsidRDefault="00CB661C" w:rsidP="00CB661C">
      <w:pPr>
        <w:pStyle w:val="a3"/>
        <w:ind w:leftChars="0" w:left="420"/>
        <w:rPr>
          <w:color w:val="000000"/>
          <w:szCs w:val="27"/>
        </w:rPr>
      </w:pPr>
      <w:r>
        <w:rPr>
          <w:rFonts w:hint="eastAsia"/>
          <w:color w:val="000000"/>
          <w:szCs w:val="27"/>
        </w:rPr>
        <w:t>写真</w:t>
      </w:r>
      <w:r>
        <w:rPr>
          <w:rFonts w:hint="eastAsia"/>
          <w:color w:val="000000"/>
          <w:szCs w:val="27"/>
        </w:rPr>
        <w:t>3</w:t>
      </w:r>
      <w:r>
        <w:rPr>
          <w:rFonts w:hint="eastAsia"/>
          <w:color w:val="000000"/>
          <w:szCs w:val="27"/>
        </w:rPr>
        <w:t>：板書の様子</w:t>
      </w:r>
      <w:r>
        <w:rPr>
          <w:rFonts w:hint="eastAsia"/>
          <w:color w:val="000000"/>
          <w:szCs w:val="27"/>
        </w:rPr>
        <w:t>(</w:t>
      </w:r>
      <w:r>
        <w:rPr>
          <w:rFonts w:hint="eastAsia"/>
          <w:color w:val="000000"/>
          <w:szCs w:val="27"/>
        </w:rPr>
        <w:t>フラッシュカードを用いました。</w:t>
      </w:r>
      <w:r>
        <w:rPr>
          <w:rFonts w:hint="eastAsia"/>
          <w:color w:val="000000"/>
          <w:szCs w:val="27"/>
        </w:rPr>
        <w:t>)</w:t>
      </w:r>
    </w:p>
    <w:p w:rsidR="00CB661C" w:rsidRDefault="00CB661C" w:rsidP="00CB661C">
      <w:pPr>
        <w:pStyle w:val="a3"/>
        <w:ind w:leftChars="0" w:left="420"/>
        <w:rPr>
          <w:color w:val="000000"/>
          <w:szCs w:val="27"/>
        </w:rPr>
      </w:pPr>
    </w:p>
    <w:p w:rsidR="00CB661C" w:rsidRDefault="00CB661C" w:rsidP="00CB661C">
      <w:pPr>
        <w:pStyle w:val="a3"/>
        <w:ind w:leftChars="0" w:left="420"/>
        <w:rPr>
          <w:color w:val="000000"/>
          <w:szCs w:val="27"/>
        </w:rPr>
      </w:pPr>
      <w:r>
        <w:rPr>
          <w:rFonts w:hint="eastAsia"/>
          <w:noProof/>
          <w:color w:val="000000"/>
          <w:szCs w:val="27"/>
        </w:rPr>
        <w:drawing>
          <wp:inline distT="0" distB="0" distL="0" distR="0">
            <wp:extent cx="2912601" cy="163830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a:blip r:embed="rId11" cstate="email">
                      <a:extLst>
                        <a:ext uri="{28A0092B-C50C-407E-A947-70E740481C1C}">
                          <a14:useLocalDpi xmlns:a14="http://schemas.microsoft.com/office/drawing/2010/main"/>
                        </a:ext>
                      </a:extLst>
                    </a:blip>
                    <a:stretch>
                      <a:fillRect/>
                    </a:stretch>
                  </pic:blipFill>
                  <pic:spPr>
                    <a:xfrm>
                      <a:off x="0" y="0"/>
                      <a:ext cx="2916460" cy="1640471"/>
                    </a:xfrm>
                    <a:prstGeom prst="rect">
                      <a:avLst/>
                    </a:prstGeom>
                  </pic:spPr>
                </pic:pic>
              </a:graphicData>
            </a:graphic>
          </wp:inline>
        </w:drawing>
      </w:r>
      <w:r>
        <w:rPr>
          <w:rFonts w:hint="eastAsia"/>
          <w:noProof/>
          <w:color w:val="000000"/>
          <w:szCs w:val="27"/>
        </w:rPr>
        <w:drawing>
          <wp:inline distT="0" distB="0" distL="0" distR="0">
            <wp:extent cx="2910421" cy="1637074"/>
            <wp:effectExtent l="0" t="0" r="4445"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edownload.jpg"/>
                    <pic:cNvPicPr/>
                  </pic:nvPicPr>
                  <pic:blipFill>
                    <a:blip r:embed="rId12" cstate="email">
                      <a:extLst>
                        <a:ext uri="{28A0092B-C50C-407E-A947-70E740481C1C}">
                          <a14:useLocalDpi xmlns:a14="http://schemas.microsoft.com/office/drawing/2010/main"/>
                        </a:ext>
                      </a:extLst>
                    </a:blip>
                    <a:stretch>
                      <a:fillRect/>
                    </a:stretch>
                  </pic:blipFill>
                  <pic:spPr>
                    <a:xfrm>
                      <a:off x="0" y="0"/>
                      <a:ext cx="2922563" cy="1643904"/>
                    </a:xfrm>
                    <a:prstGeom prst="rect">
                      <a:avLst/>
                    </a:prstGeom>
                  </pic:spPr>
                </pic:pic>
              </a:graphicData>
            </a:graphic>
          </wp:inline>
        </w:drawing>
      </w:r>
    </w:p>
    <w:p w:rsidR="00CB661C" w:rsidRPr="00CB661C" w:rsidRDefault="00CB661C" w:rsidP="00CB661C">
      <w:pPr>
        <w:pStyle w:val="a3"/>
        <w:ind w:leftChars="0" w:left="420"/>
        <w:rPr>
          <w:color w:val="000000"/>
          <w:szCs w:val="27"/>
        </w:rPr>
      </w:pPr>
      <w:r>
        <w:rPr>
          <w:rFonts w:hint="eastAsia"/>
          <w:color w:val="000000"/>
          <w:szCs w:val="27"/>
        </w:rPr>
        <w:t>写真</w:t>
      </w:r>
      <w:r>
        <w:rPr>
          <w:rFonts w:hint="eastAsia"/>
          <w:color w:val="000000"/>
          <w:szCs w:val="27"/>
        </w:rPr>
        <w:t>4.5</w:t>
      </w:r>
      <w:r>
        <w:rPr>
          <w:rFonts w:hint="eastAsia"/>
          <w:color w:val="000000"/>
          <w:szCs w:val="27"/>
        </w:rPr>
        <w:t>：</w:t>
      </w:r>
      <w:r>
        <w:rPr>
          <w:rFonts w:hint="eastAsia"/>
          <w:color w:val="000000"/>
          <w:szCs w:val="27"/>
        </w:rPr>
        <w:t>(</w:t>
      </w:r>
      <w:r>
        <w:rPr>
          <w:rFonts w:hint="eastAsia"/>
          <w:color w:val="000000"/>
          <w:szCs w:val="27"/>
        </w:rPr>
        <w:t>左</w:t>
      </w:r>
      <w:r>
        <w:rPr>
          <w:rFonts w:hint="eastAsia"/>
          <w:color w:val="000000"/>
          <w:szCs w:val="27"/>
        </w:rPr>
        <w:t>)</w:t>
      </w:r>
      <w:r>
        <w:rPr>
          <w:rFonts w:hint="eastAsia"/>
          <w:color w:val="000000"/>
          <w:szCs w:val="27"/>
        </w:rPr>
        <w:t>授業の様子、</w:t>
      </w:r>
      <w:r>
        <w:rPr>
          <w:rFonts w:hint="eastAsia"/>
          <w:color w:val="000000"/>
          <w:szCs w:val="27"/>
        </w:rPr>
        <w:t>(</w:t>
      </w:r>
      <w:r>
        <w:rPr>
          <w:rFonts w:hint="eastAsia"/>
          <w:color w:val="000000"/>
          <w:szCs w:val="27"/>
        </w:rPr>
        <w:t>右</w:t>
      </w:r>
      <w:r>
        <w:rPr>
          <w:rFonts w:hint="eastAsia"/>
          <w:color w:val="000000"/>
          <w:szCs w:val="27"/>
        </w:rPr>
        <w:t>)</w:t>
      </w:r>
      <w:r>
        <w:rPr>
          <w:rFonts w:hint="eastAsia"/>
          <w:color w:val="000000"/>
          <w:szCs w:val="27"/>
        </w:rPr>
        <w:t>実験の様子</w:t>
      </w:r>
    </w:p>
    <w:p w:rsidR="008F2BAC" w:rsidRDefault="008F2BAC" w:rsidP="008F2BAC">
      <w:pPr>
        <w:rPr>
          <w:color w:val="000000"/>
          <w:szCs w:val="27"/>
        </w:rPr>
      </w:pPr>
    </w:p>
    <w:p w:rsidR="008F2BAC" w:rsidRPr="00CB661C" w:rsidRDefault="00CB661C" w:rsidP="00CB661C">
      <w:pPr>
        <w:pStyle w:val="a3"/>
        <w:numPr>
          <w:ilvl w:val="0"/>
          <w:numId w:val="1"/>
        </w:numPr>
        <w:ind w:leftChars="0"/>
        <w:rPr>
          <w:color w:val="000000"/>
          <w:szCs w:val="27"/>
        </w:rPr>
      </w:pPr>
      <w:r w:rsidRPr="00CB661C">
        <w:rPr>
          <w:rFonts w:hint="eastAsia"/>
          <w:color w:val="000000"/>
          <w:szCs w:val="27"/>
        </w:rPr>
        <w:t>評価</w:t>
      </w:r>
    </w:p>
    <w:p w:rsidR="00CB661C" w:rsidRDefault="00CB661C" w:rsidP="00CB661C">
      <w:pPr>
        <w:pStyle w:val="a3"/>
        <w:ind w:leftChars="0" w:left="420"/>
        <w:rPr>
          <w:color w:val="000000"/>
          <w:szCs w:val="27"/>
          <w:u w:val="single"/>
        </w:rPr>
      </w:pPr>
      <w:r w:rsidRPr="00CB661C">
        <w:rPr>
          <w:rFonts w:hint="eastAsia"/>
          <w:color w:val="000000"/>
          <w:szCs w:val="27"/>
          <w:u w:val="single"/>
        </w:rPr>
        <w:t>よかった点</w:t>
      </w:r>
    </w:p>
    <w:p w:rsidR="00CB661C" w:rsidRPr="00A07E4A" w:rsidRDefault="00CB661C" w:rsidP="00CB661C">
      <w:pPr>
        <w:pStyle w:val="a3"/>
        <w:ind w:leftChars="0" w:left="420"/>
        <w:rPr>
          <w:color w:val="000000"/>
          <w:szCs w:val="27"/>
        </w:rPr>
      </w:pPr>
      <w:r>
        <w:rPr>
          <w:rFonts w:hint="eastAsia"/>
          <w:color w:val="000000"/>
          <w:szCs w:val="27"/>
        </w:rPr>
        <w:t>・板書も実験も見やすかった。</w:t>
      </w:r>
      <w:r w:rsidR="00A07E4A">
        <w:rPr>
          <w:rFonts w:hint="eastAsia"/>
          <w:color w:val="000000"/>
          <w:szCs w:val="27"/>
        </w:rPr>
        <w:t>(</w:t>
      </w:r>
      <w:r w:rsidR="00A07E4A">
        <w:rPr>
          <w:rFonts w:hint="eastAsia"/>
          <w:color w:val="000000"/>
          <w:szCs w:val="27"/>
        </w:rPr>
        <w:t>水に着色などの工夫</w:t>
      </w:r>
      <w:r w:rsidR="00A07E4A">
        <w:rPr>
          <w:rFonts w:hint="eastAsia"/>
          <w:color w:val="000000"/>
          <w:szCs w:val="27"/>
        </w:rPr>
        <w:t>)</w:t>
      </w:r>
    </w:p>
    <w:p w:rsidR="00CB661C" w:rsidRDefault="00CB661C" w:rsidP="00CB661C">
      <w:pPr>
        <w:pStyle w:val="a3"/>
        <w:ind w:leftChars="0" w:left="420"/>
        <w:rPr>
          <w:color w:val="000000"/>
          <w:szCs w:val="27"/>
        </w:rPr>
      </w:pPr>
      <w:r>
        <w:rPr>
          <w:rFonts w:hint="eastAsia"/>
          <w:color w:val="000000"/>
          <w:szCs w:val="27"/>
        </w:rPr>
        <w:t>・復習もあってよかった。</w:t>
      </w:r>
    </w:p>
    <w:p w:rsidR="00CB661C" w:rsidRDefault="00CB661C" w:rsidP="00CB661C">
      <w:pPr>
        <w:pStyle w:val="a3"/>
        <w:ind w:leftChars="0" w:left="420"/>
        <w:rPr>
          <w:color w:val="000000"/>
          <w:szCs w:val="27"/>
        </w:rPr>
      </w:pPr>
      <w:r>
        <w:rPr>
          <w:rFonts w:hint="eastAsia"/>
          <w:color w:val="000000"/>
          <w:szCs w:val="27"/>
        </w:rPr>
        <w:t>・ひとりひとり実験できた</w:t>
      </w:r>
    </w:p>
    <w:p w:rsidR="00CB661C" w:rsidRDefault="00CB661C" w:rsidP="00CB661C">
      <w:pPr>
        <w:pStyle w:val="a3"/>
        <w:ind w:leftChars="0" w:left="420"/>
        <w:rPr>
          <w:color w:val="000000"/>
          <w:szCs w:val="27"/>
        </w:rPr>
      </w:pPr>
      <w:r>
        <w:rPr>
          <w:rFonts w:hint="eastAsia"/>
          <w:color w:val="000000"/>
          <w:szCs w:val="27"/>
        </w:rPr>
        <w:t>・フラッシュカードをうまく使えていた。</w:t>
      </w:r>
    </w:p>
    <w:p w:rsidR="00CB661C" w:rsidRDefault="00CB661C" w:rsidP="00CB661C">
      <w:pPr>
        <w:pStyle w:val="a3"/>
        <w:ind w:leftChars="0" w:left="420"/>
        <w:rPr>
          <w:color w:val="000000"/>
          <w:szCs w:val="27"/>
        </w:rPr>
      </w:pPr>
      <w:r>
        <w:rPr>
          <w:rFonts w:hint="eastAsia"/>
          <w:color w:val="000000"/>
          <w:szCs w:val="27"/>
        </w:rPr>
        <w:t>・</w:t>
      </w:r>
      <w:r w:rsidR="00A07E4A">
        <w:rPr>
          <w:rFonts w:hint="eastAsia"/>
          <w:color w:val="000000"/>
          <w:szCs w:val="27"/>
        </w:rPr>
        <w:t>考えたらわかるような発問の仕方だった。</w:t>
      </w:r>
    </w:p>
    <w:p w:rsidR="00A07E4A" w:rsidRPr="00A07E4A" w:rsidRDefault="00A07E4A" w:rsidP="00CB661C">
      <w:pPr>
        <w:pStyle w:val="a3"/>
        <w:ind w:leftChars="0" w:left="420"/>
        <w:rPr>
          <w:color w:val="000000"/>
          <w:szCs w:val="27"/>
          <w:u w:val="single"/>
        </w:rPr>
      </w:pPr>
      <w:r w:rsidRPr="00A07E4A">
        <w:rPr>
          <w:rFonts w:hint="eastAsia"/>
          <w:color w:val="000000"/>
          <w:szCs w:val="27"/>
          <w:u w:val="single"/>
        </w:rPr>
        <w:t>改善点</w:t>
      </w:r>
    </w:p>
    <w:p w:rsidR="00A07E4A" w:rsidRDefault="00A07E4A" w:rsidP="00CB661C">
      <w:pPr>
        <w:pStyle w:val="a3"/>
        <w:ind w:leftChars="0" w:left="420"/>
        <w:rPr>
          <w:color w:val="000000"/>
          <w:szCs w:val="27"/>
        </w:rPr>
      </w:pPr>
      <w:r>
        <w:rPr>
          <w:rFonts w:hint="eastAsia"/>
          <w:color w:val="000000"/>
          <w:szCs w:val="27"/>
        </w:rPr>
        <w:t>・板書に色が足りない。</w:t>
      </w:r>
    </w:p>
    <w:p w:rsidR="00A07E4A" w:rsidRDefault="00A07E4A" w:rsidP="00CB661C">
      <w:pPr>
        <w:pStyle w:val="a3"/>
        <w:ind w:leftChars="0" w:left="420"/>
        <w:rPr>
          <w:color w:val="000000"/>
          <w:szCs w:val="27"/>
        </w:rPr>
      </w:pPr>
      <w:r>
        <w:rPr>
          <w:rFonts w:hint="eastAsia"/>
          <w:color w:val="000000"/>
          <w:szCs w:val="27"/>
        </w:rPr>
        <w:t>・ミセルの説明で界面活性剤の分子の数が少ない。</w:t>
      </w:r>
    </w:p>
    <w:p w:rsidR="00A07E4A" w:rsidRDefault="00A07E4A" w:rsidP="00CB661C">
      <w:pPr>
        <w:pStyle w:val="a3"/>
        <w:ind w:leftChars="0" w:left="420"/>
        <w:rPr>
          <w:color w:val="000000"/>
          <w:szCs w:val="27"/>
        </w:rPr>
      </w:pPr>
      <w:r>
        <w:rPr>
          <w:rFonts w:hint="eastAsia"/>
          <w:color w:val="000000"/>
          <w:szCs w:val="27"/>
        </w:rPr>
        <w:t>・乳化、油脂の説明が不十分。</w:t>
      </w:r>
    </w:p>
    <w:p w:rsidR="00A07E4A" w:rsidRDefault="00A07E4A" w:rsidP="00CB661C">
      <w:pPr>
        <w:pStyle w:val="a3"/>
        <w:ind w:leftChars="0" w:left="420"/>
        <w:rPr>
          <w:color w:val="000000"/>
          <w:szCs w:val="27"/>
        </w:rPr>
      </w:pPr>
      <w:r>
        <w:rPr>
          <w:rFonts w:hint="eastAsia"/>
          <w:color w:val="000000"/>
          <w:szCs w:val="27"/>
        </w:rPr>
        <w:t>・①の実験で洗剤を</w:t>
      </w:r>
      <w:r>
        <w:rPr>
          <w:rFonts w:hint="eastAsia"/>
          <w:color w:val="000000"/>
          <w:szCs w:val="27"/>
        </w:rPr>
        <w:t>1</w:t>
      </w:r>
      <w:r>
        <w:rPr>
          <w:rFonts w:hint="eastAsia"/>
          <w:color w:val="000000"/>
          <w:szCs w:val="27"/>
        </w:rPr>
        <w:t>円玉にかけると説明したことで洗剤以外のものでも沈むのではないかと思ってしまった。</w:t>
      </w:r>
    </w:p>
    <w:p w:rsidR="00A07E4A" w:rsidRDefault="00A07E4A" w:rsidP="00CB661C">
      <w:pPr>
        <w:pStyle w:val="a3"/>
        <w:ind w:leftChars="0" w:left="420"/>
        <w:rPr>
          <w:color w:val="000000"/>
          <w:szCs w:val="27"/>
        </w:rPr>
      </w:pPr>
    </w:p>
    <w:p w:rsidR="00B86F23" w:rsidRDefault="00B86F23" w:rsidP="00CB661C">
      <w:pPr>
        <w:pStyle w:val="a3"/>
        <w:ind w:leftChars="0" w:left="420"/>
        <w:rPr>
          <w:color w:val="000000"/>
          <w:szCs w:val="27"/>
        </w:rPr>
      </w:pPr>
    </w:p>
    <w:p w:rsidR="000173D1" w:rsidRDefault="000173D1" w:rsidP="00CB661C">
      <w:pPr>
        <w:pStyle w:val="a3"/>
        <w:ind w:leftChars="0" w:left="420"/>
        <w:rPr>
          <w:color w:val="000000"/>
          <w:szCs w:val="27"/>
        </w:rPr>
      </w:pPr>
    </w:p>
    <w:p w:rsidR="000173D1" w:rsidRDefault="000173D1" w:rsidP="00CB661C">
      <w:pPr>
        <w:pStyle w:val="a3"/>
        <w:ind w:leftChars="0" w:left="420"/>
        <w:rPr>
          <w:color w:val="000000"/>
          <w:szCs w:val="27"/>
        </w:rPr>
      </w:pPr>
    </w:p>
    <w:p w:rsidR="00B86F23" w:rsidRDefault="00B86F23" w:rsidP="00B86F23">
      <w:pPr>
        <w:pStyle w:val="a3"/>
        <w:ind w:leftChars="0" w:left="420"/>
        <w:jc w:val="center"/>
        <w:rPr>
          <w:color w:val="000000"/>
          <w:szCs w:val="27"/>
        </w:rPr>
      </w:pPr>
      <w:r w:rsidRPr="00B86F23">
        <w:rPr>
          <w:rFonts w:hint="eastAsia"/>
          <w:color w:val="000000"/>
          <w:szCs w:val="27"/>
        </w:rPr>
        <w:lastRenderedPageBreak/>
        <w:t>表</w:t>
      </w:r>
      <w:r w:rsidRPr="00B86F23">
        <w:rPr>
          <w:rFonts w:hint="eastAsia"/>
          <w:color w:val="000000"/>
          <w:szCs w:val="27"/>
        </w:rPr>
        <w:t>1</w:t>
      </w:r>
      <w:r w:rsidRPr="00B86F23">
        <w:rPr>
          <w:rFonts w:hint="eastAsia"/>
          <w:color w:val="000000"/>
          <w:szCs w:val="27"/>
        </w:rPr>
        <w:t>：評価</w:t>
      </w:r>
      <w:r w:rsidRPr="00B86F23">
        <w:rPr>
          <w:rFonts w:hint="eastAsia"/>
          <w:color w:val="000000"/>
          <w:szCs w:val="27"/>
        </w:rPr>
        <w:t>(</w:t>
      </w:r>
      <w:r w:rsidRPr="00B86F23">
        <w:rPr>
          <w:rFonts w:hint="eastAsia"/>
          <w:color w:val="000000"/>
          <w:szCs w:val="27"/>
        </w:rPr>
        <w:t>学生</w:t>
      </w:r>
      <w:r w:rsidRPr="00B86F23">
        <w:rPr>
          <w:rFonts w:hint="eastAsia"/>
          <w:color w:val="000000"/>
          <w:szCs w:val="27"/>
        </w:rPr>
        <w:t>16</w:t>
      </w:r>
      <w:r w:rsidRPr="00B86F23">
        <w:rPr>
          <w:rFonts w:hint="eastAsia"/>
          <w:color w:val="000000"/>
          <w:szCs w:val="27"/>
        </w:rPr>
        <w:t>名、教員</w:t>
      </w:r>
      <w:r w:rsidRPr="00B86F23">
        <w:rPr>
          <w:rFonts w:hint="eastAsia"/>
          <w:color w:val="000000"/>
          <w:szCs w:val="27"/>
        </w:rPr>
        <w:t>2</w:t>
      </w:r>
      <w:r w:rsidRPr="00B86F23">
        <w:rPr>
          <w:rFonts w:hint="eastAsia"/>
          <w:color w:val="000000"/>
          <w:szCs w:val="27"/>
        </w:rPr>
        <w:t>名</w:t>
      </w:r>
      <w:r w:rsidRPr="00B86F23">
        <w:rPr>
          <w:rFonts w:hint="eastAsia"/>
          <w:color w:val="000000"/>
          <w:szCs w:val="27"/>
        </w:rPr>
        <w:t>)</w:t>
      </w:r>
    </w:p>
    <w:bookmarkStart w:id="1" w:name="_MON_1464458707"/>
    <w:bookmarkEnd w:id="1"/>
    <w:p w:rsidR="00B86F23" w:rsidRDefault="000173D1" w:rsidP="00B86F23">
      <w:pPr>
        <w:pStyle w:val="a3"/>
        <w:ind w:leftChars="0" w:left="420"/>
        <w:jc w:val="center"/>
        <w:rPr>
          <w:color w:val="000000"/>
          <w:szCs w:val="27"/>
        </w:rPr>
      </w:pPr>
      <w:r>
        <w:rPr>
          <w:color w:val="000000"/>
          <w:szCs w:val="27"/>
        </w:rPr>
        <w:object w:dxaOrig="6619" w:dyaOrig="2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47.75pt" o:ole="">
            <v:imagedata r:id="rId13" o:title=""/>
          </v:shape>
          <o:OLEObject Type="Embed" ProgID="Excel.Sheet.12" ShapeID="_x0000_i1025" DrawAspect="Content" ObjectID="_1464459986" r:id="rId14"/>
        </w:object>
      </w:r>
    </w:p>
    <w:p w:rsidR="00060913" w:rsidRDefault="00B86F23" w:rsidP="00CB661C">
      <w:pPr>
        <w:pStyle w:val="a3"/>
        <w:ind w:leftChars="0" w:left="420"/>
        <w:rPr>
          <w:color w:val="000000"/>
          <w:szCs w:val="27"/>
        </w:rPr>
      </w:pPr>
      <w:r>
        <w:rPr>
          <w:color w:val="000000"/>
          <w:szCs w:val="27"/>
        </w:rPr>
        <w:t xml:space="preserve"> </w:t>
      </w:r>
    </w:p>
    <w:p w:rsidR="00060913" w:rsidRDefault="00D7707A" w:rsidP="00B86F23">
      <w:pPr>
        <w:pStyle w:val="a3"/>
        <w:ind w:leftChars="0" w:left="420"/>
        <w:jc w:val="center"/>
        <w:rPr>
          <w:color w:val="000000"/>
          <w:szCs w:val="27"/>
        </w:rPr>
      </w:pPr>
      <w:r>
        <w:rPr>
          <w:noProof/>
        </w:rPr>
        <w:drawing>
          <wp:inline distT="0" distB="0" distL="0" distR="0" wp14:anchorId="60D6FFFA" wp14:editId="7A9D5233">
            <wp:extent cx="4305300" cy="2381250"/>
            <wp:effectExtent l="0" t="0" r="19050" b="19050"/>
            <wp:docPr id="7" name="グラフ 7" title="第1回オレンジオイルと第3回(1)ペーパークロマトグラフィーの比較"/>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0913" w:rsidRPr="00CB661C" w:rsidRDefault="00060913" w:rsidP="00B86F23">
      <w:pPr>
        <w:pStyle w:val="a3"/>
        <w:ind w:leftChars="0" w:left="420"/>
        <w:jc w:val="center"/>
        <w:rPr>
          <w:color w:val="000000"/>
          <w:szCs w:val="27"/>
        </w:rPr>
      </w:pPr>
      <w:r>
        <w:rPr>
          <w:rFonts w:hint="eastAsia"/>
          <w:color w:val="000000"/>
          <w:szCs w:val="27"/>
        </w:rPr>
        <w:t>グラフ１：評価の推移</w:t>
      </w:r>
    </w:p>
    <w:p w:rsidR="008F2BAC" w:rsidRDefault="008F2BAC" w:rsidP="008F2BAC">
      <w:pPr>
        <w:rPr>
          <w:color w:val="000000"/>
          <w:szCs w:val="27"/>
        </w:rPr>
      </w:pPr>
    </w:p>
    <w:p w:rsidR="00060913" w:rsidRDefault="00060913" w:rsidP="00060913">
      <w:pPr>
        <w:pStyle w:val="a3"/>
        <w:numPr>
          <w:ilvl w:val="0"/>
          <w:numId w:val="1"/>
        </w:numPr>
        <w:ind w:leftChars="0"/>
        <w:rPr>
          <w:color w:val="000000"/>
          <w:szCs w:val="27"/>
        </w:rPr>
      </w:pPr>
      <w:r w:rsidRPr="00060913">
        <w:rPr>
          <w:rFonts w:hint="eastAsia"/>
          <w:color w:val="000000"/>
          <w:szCs w:val="27"/>
        </w:rPr>
        <w:t>考察</w:t>
      </w:r>
      <w:r>
        <w:rPr>
          <w:rFonts w:hint="eastAsia"/>
          <w:color w:val="000000"/>
          <w:szCs w:val="27"/>
        </w:rPr>
        <w:t>と反省</w:t>
      </w:r>
    </w:p>
    <w:p w:rsidR="00060913" w:rsidRPr="00060913" w:rsidRDefault="00060913" w:rsidP="00060913">
      <w:pPr>
        <w:pStyle w:val="a3"/>
        <w:ind w:leftChars="0" w:left="420"/>
        <w:rPr>
          <w:color w:val="000000"/>
          <w:szCs w:val="27"/>
        </w:rPr>
      </w:pPr>
      <w:r>
        <w:rPr>
          <w:rFonts w:hint="eastAsia"/>
          <w:color w:val="000000"/>
          <w:szCs w:val="27"/>
        </w:rPr>
        <w:t>フラッシュカードをうまく活用できたことがよかったが、もう少し色を使うなどして重要な語句などがわかりやすくなればもっとよくなった</w:t>
      </w:r>
      <w:r w:rsidR="00F300D0">
        <w:rPr>
          <w:rFonts w:hint="eastAsia"/>
          <w:color w:val="000000"/>
          <w:szCs w:val="27"/>
        </w:rPr>
        <w:t>と考えられる</w:t>
      </w:r>
      <w:r>
        <w:rPr>
          <w:rFonts w:hint="eastAsia"/>
          <w:color w:val="000000"/>
          <w:szCs w:val="27"/>
        </w:rPr>
        <w:t>。実験と</w:t>
      </w:r>
      <w:r w:rsidR="00F300D0">
        <w:rPr>
          <w:rFonts w:hint="eastAsia"/>
          <w:color w:val="000000"/>
          <w:szCs w:val="27"/>
        </w:rPr>
        <w:t>授業がつながっていた点はよかった。</w:t>
      </w:r>
      <w:r w:rsidR="00F300D0">
        <w:rPr>
          <w:rFonts w:hint="eastAsia"/>
          <w:color w:val="000000"/>
          <w:szCs w:val="27"/>
        </w:rPr>
        <w:t>1</w:t>
      </w:r>
      <w:r w:rsidR="00F300D0">
        <w:rPr>
          <w:rFonts w:hint="eastAsia"/>
          <w:color w:val="000000"/>
          <w:szCs w:val="27"/>
        </w:rPr>
        <w:t>円玉の実験は予備実験では失敗しなかったので、できるものと思ってしまっていたため失敗したときの対処や成功するためのアドバイスなどができなかった。また、説明に関して言葉足らずな部分が多くわかりにくい点があったと指摘されたので次回は改善したいと思う。</w:t>
      </w:r>
    </w:p>
    <w:p w:rsidR="00A9495A" w:rsidRPr="008F2BAC" w:rsidRDefault="00A9495A" w:rsidP="008F2BAC">
      <w:pPr>
        <w:pStyle w:val="a3"/>
        <w:ind w:leftChars="0" w:left="780"/>
        <w:rPr>
          <w:color w:val="000000"/>
          <w:szCs w:val="27"/>
        </w:rPr>
      </w:pPr>
    </w:p>
    <w:sectPr w:rsidR="00A9495A" w:rsidRPr="008F2BAC" w:rsidSect="00A9495A">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A4C" w:rsidRDefault="00576A4C" w:rsidP="004C3478">
      <w:r>
        <w:separator/>
      </w:r>
    </w:p>
  </w:endnote>
  <w:endnote w:type="continuationSeparator" w:id="0">
    <w:p w:rsidR="00576A4C" w:rsidRDefault="00576A4C" w:rsidP="004C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814040"/>
      <w:docPartObj>
        <w:docPartGallery w:val="Page Numbers (Bottom of Page)"/>
        <w:docPartUnique/>
      </w:docPartObj>
    </w:sdtPr>
    <w:sdtContent>
      <w:p w:rsidR="001512BC" w:rsidRDefault="001512BC">
        <w:pPr>
          <w:pStyle w:val="a6"/>
          <w:jc w:val="center"/>
        </w:pPr>
        <w:r>
          <w:fldChar w:fldCharType="begin"/>
        </w:r>
        <w:r>
          <w:instrText>PAGE   \* MERGEFORMAT</w:instrText>
        </w:r>
        <w:r>
          <w:fldChar w:fldCharType="separate"/>
        </w:r>
        <w:r w:rsidRPr="001512BC">
          <w:rPr>
            <w:noProof/>
            <w:lang w:val="ja-JP"/>
          </w:rPr>
          <w:t>1</w:t>
        </w:r>
        <w:r>
          <w:fldChar w:fldCharType="end"/>
        </w:r>
      </w:p>
    </w:sdtContent>
  </w:sdt>
  <w:p w:rsidR="001512BC" w:rsidRDefault="001512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A4C" w:rsidRDefault="00576A4C" w:rsidP="004C3478">
      <w:r>
        <w:separator/>
      </w:r>
    </w:p>
  </w:footnote>
  <w:footnote w:type="continuationSeparator" w:id="0">
    <w:p w:rsidR="00576A4C" w:rsidRDefault="00576A4C" w:rsidP="004C3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E5F"/>
    <w:multiLevelType w:val="hybridMultilevel"/>
    <w:tmpl w:val="AB2E92B2"/>
    <w:lvl w:ilvl="0" w:tplc="B17C843E">
      <w:start w:val="1"/>
      <w:numFmt w:val="decimalFullWidth"/>
      <w:lvlText w:val="%1．"/>
      <w:lvlJc w:val="left"/>
      <w:pPr>
        <w:ind w:left="420" w:hanging="420"/>
      </w:pPr>
      <w:rPr>
        <w:rFonts w:hint="default"/>
      </w:rPr>
    </w:lvl>
    <w:lvl w:ilvl="1" w:tplc="32C043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5A"/>
    <w:rsid w:val="000125B4"/>
    <w:rsid w:val="000173D1"/>
    <w:rsid w:val="00060913"/>
    <w:rsid w:val="000C7B2B"/>
    <w:rsid w:val="00111981"/>
    <w:rsid w:val="001512BC"/>
    <w:rsid w:val="001C64F8"/>
    <w:rsid w:val="00263A1E"/>
    <w:rsid w:val="002E2F6A"/>
    <w:rsid w:val="002F56DC"/>
    <w:rsid w:val="003177AE"/>
    <w:rsid w:val="003705A9"/>
    <w:rsid w:val="00376A1E"/>
    <w:rsid w:val="00386EF6"/>
    <w:rsid w:val="003B2E42"/>
    <w:rsid w:val="00436304"/>
    <w:rsid w:val="00477C0A"/>
    <w:rsid w:val="004942D9"/>
    <w:rsid w:val="004C3478"/>
    <w:rsid w:val="004F6F71"/>
    <w:rsid w:val="00525908"/>
    <w:rsid w:val="00544995"/>
    <w:rsid w:val="00576A4C"/>
    <w:rsid w:val="00594A6B"/>
    <w:rsid w:val="005A5FFF"/>
    <w:rsid w:val="005C5501"/>
    <w:rsid w:val="00600840"/>
    <w:rsid w:val="00616BC8"/>
    <w:rsid w:val="00655F02"/>
    <w:rsid w:val="00685088"/>
    <w:rsid w:val="006A64D9"/>
    <w:rsid w:val="006E14BE"/>
    <w:rsid w:val="007D458D"/>
    <w:rsid w:val="007F4F2D"/>
    <w:rsid w:val="00831CA5"/>
    <w:rsid w:val="008F2BAC"/>
    <w:rsid w:val="009C7D75"/>
    <w:rsid w:val="00A07E4A"/>
    <w:rsid w:val="00A53CFC"/>
    <w:rsid w:val="00A66510"/>
    <w:rsid w:val="00A9495A"/>
    <w:rsid w:val="00AC170C"/>
    <w:rsid w:val="00B71F98"/>
    <w:rsid w:val="00B75D78"/>
    <w:rsid w:val="00B86F23"/>
    <w:rsid w:val="00BA3C20"/>
    <w:rsid w:val="00BF7820"/>
    <w:rsid w:val="00C0680A"/>
    <w:rsid w:val="00CA527E"/>
    <w:rsid w:val="00CB1E20"/>
    <w:rsid w:val="00CB4994"/>
    <w:rsid w:val="00CB661C"/>
    <w:rsid w:val="00CD444D"/>
    <w:rsid w:val="00CD4475"/>
    <w:rsid w:val="00CF6FB2"/>
    <w:rsid w:val="00D00D9B"/>
    <w:rsid w:val="00D14A37"/>
    <w:rsid w:val="00D1722E"/>
    <w:rsid w:val="00D351D7"/>
    <w:rsid w:val="00D5776A"/>
    <w:rsid w:val="00D7707A"/>
    <w:rsid w:val="00DE26F5"/>
    <w:rsid w:val="00DE6100"/>
    <w:rsid w:val="00DE7CD7"/>
    <w:rsid w:val="00E608D9"/>
    <w:rsid w:val="00E702D6"/>
    <w:rsid w:val="00EF76C2"/>
    <w:rsid w:val="00F300D0"/>
    <w:rsid w:val="00F405A1"/>
    <w:rsid w:val="00FA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95A"/>
    <w:pPr>
      <w:ind w:leftChars="400" w:left="840"/>
    </w:pPr>
  </w:style>
  <w:style w:type="paragraph" w:styleId="a4">
    <w:name w:val="header"/>
    <w:basedOn w:val="a"/>
    <w:link w:val="a5"/>
    <w:uiPriority w:val="99"/>
    <w:unhideWhenUsed/>
    <w:rsid w:val="004C3478"/>
    <w:pPr>
      <w:tabs>
        <w:tab w:val="center" w:pos="4252"/>
        <w:tab w:val="right" w:pos="8504"/>
      </w:tabs>
      <w:snapToGrid w:val="0"/>
    </w:pPr>
  </w:style>
  <w:style w:type="character" w:customStyle="1" w:styleId="a5">
    <w:name w:val="ヘッダー (文字)"/>
    <w:basedOn w:val="a0"/>
    <w:link w:val="a4"/>
    <w:uiPriority w:val="99"/>
    <w:rsid w:val="004C3478"/>
  </w:style>
  <w:style w:type="paragraph" w:styleId="a6">
    <w:name w:val="footer"/>
    <w:basedOn w:val="a"/>
    <w:link w:val="a7"/>
    <w:uiPriority w:val="99"/>
    <w:unhideWhenUsed/>
    <w:rsid w:val="004C3478"/>
    <w:pPr>
      <w:tabs>
        <w:tab w:val="center" w:pos="4252"/>
        <w:tab w:val="right" w:pos="8504"/>
      </w:tabs>
      <w:snapToGrid w:val="0"/>
    </w:pPr>
  </w:style>
  <w:style w:type="character" w:customStyle="1" w:styleId="a7">
    <w:name w:val="フッター (文字)"/>
    <w:basedOn w:val="a0"/>
    <w:link w:val="a6"/>
    <w:uiPriority w:val="99"/>
    <w:rsid w:val="004C3478"/>
  </w:style>
  <w:style w:type="paragraph" w:styleId="a8">
    <w:name w:val="Balloon Text"/>
    <w:basedOn w:val="a"/>
    <w:link w:val="a9"/>
    <w:uiPriority w:val="99"/>
    <w:semiHidden/>
    <w:unhideWhenUsed/>
    <w:rsid w:val="007F4F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F2D"/>
    <w:rPr>
      <w:rFonts w:asciiTheme="majorHAnsi" w:eastAsiaTheme="majorEastAsia" w:hAnsiTheme="majorHAnsi" w:cstheme="majorBidi"/>
      <w:sz w:val="18"/>
      <w:szCs w:val="18"/>
    </w:rPr>
  </w:style>
  <w:style w:type="character" w:styleId="aa">
    <w:name w:val="Hyperlink"/>
    <w:basedOn w:val="a0"/>
    <w:uiPriority w:val="99"/>
    <w:unhideWhenUsed/>
    <w:rsid w:val="00D5776A"/>
    <w:rPr>
      <w:color w:val="0563C1" w:themeColor="hyperlink"/>
      <w:u w:val="single"/>
    </w:rPr>
  </w:style>
  <w:style w:type="character" w:styleId="ab">
    <w:name w:val="FollowedHyperlink"/>
    <w:basedOn w:val="a0"/>
    <w:uiPriority w:val="99"/>
    <w:semiHidden/>
    <w:unhideWhenUsed/>
    <w:rsid w:val="00D5776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95A"/>
    <w:pPr>
      <w:ind w:leftChars="400" w:left="840"/>
    </w:pPr>
  </w:style>
  <w:style w:type="paragraph" w:styleId="a4">
    <w:name w:val="header"/>
    <w:basedOn w:val="a"/>
    <w:link w:val="a5"/>
    <w:uiPriority w:val="99"/>
    <w:unhideWhenUsed/>
    <w:rsid w:val="004C3478"/>
    <w:pPr>
      <w:tabs>
        <w:tab w:val="center" w:pos="4252"/>
        <w:tab w:val="right" w:pos="8504"/>
      </w:tabs>
      <w:snapToGrid w:val="0"/>
    </w:pPr>
  </w:style>
  <w:style w:type="character" w:customStyle="1" w:styleId="a5">
    <w:name w:val="ヘッダー (文字)"/>
    <w:basedOn w:val="a0"/>
    <w:link w:val="a4"/>
    <w:uiPriority w:val="99"/>
    <w:rsid w:val="004C3478"/>
  </w:style>
  <w:style w:type="paragraph" w:styleId="a6">
    <w:name w:val="footer"/>
    <w:basedOn w:val="a"/>
    <w:link w:val="a7"/>
    <w:uiPriority w:val="99"/>
    <w:unhideWhenUsed/>
    <w:rsid w:val="004C3478"/>
    <w:pPr>
      <w:tabs>
        <w:tab w:val="center" w:pos="4252"/>
        <w:tab w:val="right" w:pos="8504"/>
      </w:tabs>
      <w:snapToGrid w:val="0"/>
    </w:pPr>
  </w:style>
  <w:style w:type="character" w:customStyle="1" w:styleId="a7">
    <w:name w:val="フッター (文字)"/>
    <w:basedOn w:val="a0"/>
    <w:link w:val="a6"/>
    <w:uiPriority w:val="99"/>
    <w:rsid w:val="004C3478"/>
  </w:style>
  <w:style w:type="paragraph" w:styleId="a8">
    <w:name w:val="Balloon Text"/>
    <w:basedOn w:val="a"/>
    <w:link w:val="a9"/>
    <w:uiPriority w:val="99"/>
    <w:semiHidden/>
    <w:unhideWhenUsed/>
    <w:rsid w:val="007F4F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F2D"/>
    <w:rPr>
      <w:rFonts w:asciiTheme="majorHAnsi" w:eastAsiaTheme="majorEastAsia" w:hAnsiTheme="majorHAnsi" w:cstheme="majorBidi"/>
      <w:sz w:val="18"/>
      <w:szCs w:val="18"/>
    </w:rPr>
  </w:style>
  <w:style w:type="character" w:styleId="aa">
    <w:name w:val="Hyperlink"/>
    <w:basedOn w:val="a0"/>
    <w:uiPriority w:val="99"/>
    <w:unhideWhenUsed/>
    <w:rsid w:val="00D5776A"/>
    <w:rPr>
      <w:color w:val="0563C1" w:themeColor="hyperlink"/>
      <w:u w:val="single"/>
    </w:rPr>
  </w:style>
  <w:style w:type="character" w:styleId="ab">
    <w:name w:val="FollowedHyperlink"/>
    <w:basedOn w:val="a0"/>
    <w:uiPriority w:val="99"/>
    <w:semiHidden/>
    <w:unhideWhenUsed/>
    <w:rsid w:val="00D57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57470">
      <w:bodyDiv w:val="1"/>
      <w:marLeft w:val="0"/>
      <w:marRight w:val="0"/>
      <w:marTop w:val="0"/>
      <w:marBottom w:val="0"/>
      <w:divBdr>
        <w:top w:val="none" w:sz="0" w:space="0" w:color="auto"/>
        <w:left w:val="none" w:sz="0" w:space="0" w:color="auto"/>
        <w:bottom w:val="none" w:sz="0" w:space="0" w:color="auto"/>
        <w:right w:val="none" w:sz="0" w:space="0" w:color="auto"/>
      </w:divBdr>
    </w:div>
    <w:div w:id="14080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Excel_Worksheet1.xlsx"/></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35413;&#20385;&#12398;&#25512;&#312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200"/>
              <a:t>各模擬授業での評価の推移</a:t>
            </a:r>
          </a:p>
        </c:rich>
      </c:tx>
      <c:overlay val="0"/>
    </c:title>
    <c:autoTitleDeleted val="0"/>
    <c:plotArea>
      <c:layout/>
      <c:lineChart>
        <c:grouping val="standard"/>
        <c:varyColors val="0"/>
        <c:ser>
          <c:idx val="0"/>
          <c:order val="0"/>
          <c:tx>
            <c:strRef>
              <c:f>Sheet1!$A$12</c:f>
              <c:strCache>
                <c:ptCount val="1"/>
                <c:pt idx="0">
                  <c:v>平均</c:v>
                </c:pt>
              </c:strCache>
            </c:strRef>
          </c:tx>
          <c:spPr>
            <a:ln>
              <a:solidFill>
                <a:srgbClr val="FFC000"/>
              </a:solidFill>
            </a:ln>
          </c:spPr>
          <c:marker>
            <c:symbol val="none"/>
          </c:marker>
          <c:cat>
            <c:strRef>
              <c:f>Sheet1!$B$1:$D$1</c:f>
              <c:strCache>
                <c:ptCount val="3"/>
                <c:pt idx="0">
                  <c:v>オレンジオイル</c:v>
                </c:pt>
                <c:pt idx="1">
                  <c:v>ペークロ</c:v>
                </c:pt>
                <c:pt idx="2">
                  <c:v>界面活性剤</c:v>
                </c:pt>
              </c:strCache>
            </c:strRef>
          </c:cat>
          <c:val>
            <c:numRef>
              <c:f>Sheet1!$B$12:$D$12</c:f>
              <c:numCache>
                <c:formatCode>General</c:formatCode>
                <c:ptCount val="3"/>
                <c:pt idx="0">
                  <c:v>3.8</c:v>
                </c:pt>
                <c:pt idx="1">
                  <c:v>4.3</c:v>
                </c:pt>
                <c:pt idx="2" formatCode="0.0">
                  <c:v>4.427777777777778</c:v>
                </c:pt>
              </c:numCache>
            </c:numRef>
          </c:val>
          <c:smooth val="0"/>
        </c:ser>
        <c:dLbls>
          <c:showLegendKey val="0"/>
          <c:showVal val="0"/>
          <c:showCatName val="0"/>
          <c:showSerName val="0"/>
          <c:showPercent val="0"/>
          <c:showBubbleSize val="0"/>
        </c:dLbls>
        <c:marker val="1"/>
        <c:smooth val="0"/>
        <c:axId val="108023808"/>
        <c:axId val="108025344"/>
      </c:lineChart>
      <c:catAx>
        <c:axId val="108023808"/>
        <c:scaling>
          <c:orientation val="minMax"/>
        </c:scaling>
        <c:delete val="0"/>
        <c:axPos val="b"/>
        <c:majorTickMark val="none"/>
        <c:minorTickMark val="none"/>
        <c:tickLblPos val="nextTo"/>
        <c:crossAx val="108025344"/>
        <c:crosses val="autoZero"/>
        <c:auto val="1"/>
        <c:lblAlgn val="ctr"/>
        <c:lblOffset val="100"/>
        <c:noMultiLvlLbl val="0"/>
      </c:catAx>
      <c:valAx>
        <c:axId val="108025344"/>
        <c:scaling>
          <c:orientation val="minMax"/>
          <c:max val="5"/>
          <c:min val="1"/>
        </c:scaling>
        <c:delete val="0"/>
        <c:axPos val="l"/>
        <c:majorGridlines>
          <c:spPr>
            <a:ln>
              <a:solidFill>
                <a:schemeClr val="bg1">
                  <a:lumMod val="50000"/>
                </a:schemeClr>
              </a:solidFill>
            </a:ln>
          </c:spPr>
        </c:majorGridlines>
        <c:title>
          <c:tx>
            <c:rich>
              <a:bodyPr/>
              <a:lstStyle/>
              <a:p>
                <a:pPr>
                  <a:defRPr/>
                </a:pPr>
                <a:r>
                  <a:rPr lang="ja-JP" altLang="en-US"/>
                  <a:t>評価</a:t>
                </a:r>
              </a:p>
            </c:rich>
          </c:tx>
          <c:overlay val="0"/>
        </c:title>
        <c:numFmt formatCode="General" sourceLinked="1"/>
        <c:majorTickMark val="none"/>
        <c:minorTickMark val="none"/>
        <c:tickLblPos val="nextTo"/>
        <c:crossAx val="108023808"/>
        <c:crosses val="autoZero"/>
        <c:crossBetween val="between"/>
        <c:majorUnit val="1"/>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0.13542</cdr:x>
      <cdr:y>0.52083</cdr:y>
    </cdr:from>
    <cdr:to>
      <cdr:x>0.76459</cdr:x>
      <cdr:y>0.52431</cdr:y>
    </cdr:to>
    <cdr:cxnSp macro="">
      <cdr:nvCxnSpPr>
        <cdr:cNvPr id="3" name="直線コネクタ 2"/>
        <cdr:cNvCxnSpPr/>
      </cdr:nvCxnSpPr>
      <cdr:spPr>
        <a:xfrm xmlns:a="http://schemas.openxmlformats.org/drawingml/2006/main">
          <a:off x="619125" y="1428738"/>
          <a:ext cx="2876565" cy="9546"/>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田井ちひろ</dc:creator>
  <cp:lastModifiedBy>yk</cp:lastModifiedBy>
  <cp:revision>4</cp:revision>
  <dcterms:created xsi:type="dcterms:W3CDTF">2014-06-16T12:24:00Z</dcterms:created>
  <dcterms:modified xsi:type="dcterms:W3CDTF">2014-06-16T12:40:00Z</dcterms:modified>
</cp:coreProperties>
</file>