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3A4" w:rsidRDefault="00EF23A4" w:rsidP="00EF23A4">
      <w:bookmarkStart w:id="0" w:name="_GoBack"/>
      <w:bookmarkEnd w:id="0"/>
      <w:r>
        <w:rPr>
          <w:rFonts w:hint="eastAsia"/>
        </w:rPr>
        <w:t>理科教育法Ⅲ　第二回　模擬授業報告書</w:t>
      </w:r>
    </w:p>
    <w:p w:rsidR="00EF23A4" w:rsidRPr="00471685" w:rsidRDefault="00EF23A4" w:rsidP="000242CB">
      <w:pPr>
        <w:jc w:val="center"/>
        <w:rPr>
          <w:sz w:val="24"/>
          <w:szCs w:val="24"/>
        </w:rPr>
      </w:pPr>
      <w:r w:rsidRPr="00471685">
        <w:rPr>
          <w:rFonts w:hint="eastAsia"/>
          <w:sz w:val="24"/>
          <w:szCs w:val="24"/>
        </w:rPr>
        <w:t>肝臓片を用いた酵素の反応</w:t>
      </w:r>
    </w:p>
    <w:p w:rsidR="00EF23A4" w:rsidRDefault="00EF23A4" w:rsidP="000242CB">
      <w:pPr>
        <w:jc w:val="right"/>
      </w:pPr>
      <w:r>
        <w:rPr>
          <w:rFonts w:hint="eastAsia"/>
        </w:rPr>
        <w:t xml:space="preserve">実施日　</w:t>
      </w:r>
      <w:r>
        <w:rPr>
          <w:rFonts w:hint="eastAsia"/>
        </w:rPr>
        <w:t>2015</w:t>
      </w:r>
      <w:r>
        <w:rPr>
          <w:rFonts w:hint="eastAsia"/>
        </w:rPr>
        <w:t>年</w:t>
      </w:r>
      <w:r>
        <w:rPr>
          <w:rFonts w:hint="eastAsia"/>
        </w:rPr>
        <w:t>6</w:t>
      </w:r>
      <w:r>
        <w:rPr>
          <w:rFonts w:hint="eastAsia"/>
        </w:rPr>
        <w:t>月</w:t>
      </w:r>
      <w:r>
        <w:rPr>
          <w:rFonts w:hint="eastAsia"/>
        </w:rPr>
        <w:t>5</w:t>
      </w:r>
      <w:r>
        <w:rPr>
          <w:rFonts w:hint="eastAsia"/>
        </w:rPr>
        <w:t>日</w:t>
      </w:r>
    </w:p>
    <w:p w:rsidR="00EF23A4" w:rsidRDefault="00EF23A4" w:rsidP="000242CB">
      <w:pPr>
        <w:jc w:val="right"/>
      </w:pPr>
      <w:r>
        <w:rPr>
          <w:rFonts w:hint="eastAsia"/>
        </w:rPr>
        <w:t>4</w:t>
      </w:r>
      <w:r>
        <w:rPr>
          <w:rFonts w:hint="eastAsia"/>
        </w:rPr>
        <w:t>班　瀧川花穂　竹山さわな　和田知子　芳野綾子</w:t>
      </w:r>
    </w:p>
    <w:p w:rsidR="00EF23A4" w:rsidRDefault="00EF23A4" w:rsidP="00EF23A4"/>
    <w:p w:rsidR="00EF23A4" w:rsidRDefault="00EF23A4" w:rsidP="00EF23A4">
      <w:pPr>
        <w:pStyle w:val="a5"/>
        <w:numPr>
          <w:ilvl w:val="0"/>
          <w:numId w:val="1"/>
        </w:numPr>
      </w:pPr>
      <w:r>
        <w:rPr>
          <w:rFonts w:hint="eastAsia"/>
        </w:rPr>
        <w:t>目的</w:t>
      </w:r>
    </w:p>
    <w:p w:rsidR="00EF23A4" w:rsidRDefault="00EF23A4" w:rsidP="00EF23A4">
      <w:r>
        <w:rPr>
          <w:rFonts w:hint="eastAsia"/>
        </w:rPr>
        <w:t>肝臓片に含まれるカタラーゼの酵素としての働きを考える。</w:t>
      </w:r>
    </w:p>
    <w:p w:rsidR="00EF23A4" w:rsidRPr="00EF23A4" w:rsidRDefault="00EF23A4" w:rsidP="00EF23A4">
      <w:pPr>
        <w:pStyle w:val="a5"/>
        <w:ind w:left="440"/>
      </w:pPr>
    </w:p>
    <w:p w:rsidR="00EF23A4" w:rsidRDefault="00EF23A4" w:rsidP="00EF23A4">
      <w:r>
        <w:rPr>
          <w:rFonts w:hint="eastAsia"/>
        </w:rPr>
        <w:t>２．準備物</w:t>
      </w:r>
    </w:p>
    <w:p w:rsidR="00EF23A4" w:rsidRDefault="00EF23A4" w:rsidP="00EF23A4">
      <w:r>
        <w:rPr>
          <w:rFonts w:hint="eastAsia"/>
        </w:rPr>
        <w:t>レバー</w:t>
      </w:r>
      <w:r>
        <w:rPr>
          <w:rFonts w:hint="eastAsia"/>
        </w:rPr>
        <w:t>(</w:t>
      </w:r>
      <w:r>
        <w:rPr>
          <w:rFonts w:hint="eastAsia"/>
        </w:rPr>
        <w:t>生のもの</w:t>
      </w:r>
      <w:r>
        <w:rPr>
          <w:rFonts w:hint="eastAsia"/>
        </w:rPr>
        <w:t>30</w:t>
      </w:r>
      <w:r>
        <w:rPr>
          <w:rFonts w:hint="eastAsia"/>
        </w:rPr>
        <w:t>片、加熱したもの</w:t>
      </w:r>
      <w:r>
        <w:rPr>
          <w:rFonts w:hint="eastAsia"/>
        </w:rPr>
        <w:t>10</w:t>
      </w:r>
      <w:r>
        <w:rPr>
          <w:rFonts w:hint="eastAsia"/>
        </w:rPr>
        <w:t>片</w:t>
      </w:r>
      <w:r>
        <w:rPr>
          <w:rFonts w:hint="eastAsia"/>
        </w:rPr>
        <w:t>)</w:t>
      </w:r>
      <w:r>
        <w:rPr>
          <w:rFonts w:hint="eastAsia"/>
        </w:rPr>
        <w:t>、オキシドール</w:t>
      </w:r>
      <w:r>
        <w:rPr>
          <w:rFonts w:hint="eastAsia"/>
        </w:rPr>
        <w:t>(900 ml)</w:t>
      </w:r>
      <w:r>
        <w:rPr>
          <w:rFonts w:hint="eastAsia"/>
        </w:rPr>
        <w:t>、小麦粉、イソジン、納豆、ポット、鍋、氷、水、コップ</w:t>
      </w:r>
      <w:r>
        <w:rPr>
          <w:rFonts w:hint="eastAsia"/>
        </w:rPr>
        <w:t>20</w:t>
      </w:r>
      <w:r>
        <w:rPr>
          <w:rFonts w:hint="eastAsia"/>
        </w:rPr>
        <w:t>個、廃液入れ用のペットボトル、レジ袋、割り箸</w:t>
      </w:r>
      <w:r>
        <w:rPr>
          <w:rFonts w:hint="eastAsia"/>
        </w:rPr>
        <w:t>10</w:t>
      </w:r>
      <w:r>
        <w:rPr>
          <w:rFonts w:hint="eastAsia"/>
        </w:rPr>
        <w:t>本、布巾</w:t>
      </w:r>
      <w:r>
        <w:rPr>
          <w:rFonts w:hint="eastAsia"/>
        </w:rPr>
        <w:t>2</w:t>
      </w:r>
      <w:r>
        <w:rPr>
          <w:rFonts w:hint="eastAsia"/>
        </w:rPr>
        <w:t>枚、温度計</w:t>
      </w:r>
    </w:p>
    <w:p w:rsidR="00EF23A4" w:rsidRDefault="00EF23A4" w:rsidP="00EF23A4"/>
    <w:p w:rsidR="00EF23A4" w:rsidRDefault="00EF23A4" w:rsidP="00EF23A4">
      <w:r>
        <w:rPr>
          <w:rFonts w:hint="eastAsia"/>
        </w:rPr>
        <w:t>〈今回の授業の予算〉</w:t>
      </w:r>
    </w:p>
    <w:p w:rsidR="00EF23A4" w:rsidRDefault="00EF23A4" w:rsidP="00EF23A4">
      <w:r>
        <w:rPr>
          <w:rFonts w:hint="eastAsia"/>
        </w:rPr>
        <w:t>レバー</w:t>
      </w:r>
      <w:r>
        <w:rPr>
          <w:rFonts w:hint="eastAsia"/>
        </w:rPr>
        <w:t>158</w:t>
      </w:r>
      <w:r>
        <w:rPr>
          <w:rFonts w:hint="eastAsia"/>
        </w:rPr>
        <w:t>円、オキシドール</w:t>
      </w:r>
      <w:r>
        <w:rPr>
          <w:rFonts w:hint="eastAsia"/>
        </w:rPr>
        <w:t>726</w:t>
      </w:r>
      <w:r>
        <w:rPr>
          <w:rFonts w:hint="eastAsia"/>
        </w:rPr>
        <w:t>円、プリントコピー代</w:t>
      </w:r>
      <w:r>
        <w:rPr>
          <w:rFonts w:hint="eastAsia"/>
        </w:rPr>
        <w:t>310</w:t>
      </w:r>
      <w:r>
        <w:rPr>
          <w:rFonts w:hint="eastAsia"/>
        </w:rPr>
        <w:t>円</w:t>
      </w:r>
    </w:p>
    <w:p w:rsidR="00EF23A4" w:rsidRDefault="00EF23A4" w:rsidP="00EF23A4">
      <w:r>
        <w:rPr>
          <w:rFonts w:hint="eastAsia"/>
        </w:rPr>
        <w:t>計</w:t>
      </w:r>
      <w:r>
        <w:rPr>
          <w:rFonts w:hint="eastAsia"/>
        </w:rPr>
        <w:t>1194</w:t>
      </w:r>
      <w:r>
        <w:rPr>
          <w:rFonts w:hint="eastAsia"/>
        </w:rPr>
        <w:t>円</w:t>
      </w:r>
    </w:p>
    <w:p w:rsidR="00EF23A4" w:rsidRDefault="00EF23A4" w:rsidP="00EF23A4">
      <w:r>
        <w:rPr>
          <w:rFonts w:hint="eastAsia"/>
        </w:rPr>
        <w:t>※小麦粉、イソジン、納豆、ポット、鍋、コップ、廃液入れ用のペットボトル、レジ袋、割り箸、布巾、温度計は自分たちが持っていたものを使用し、氷、水は学校の水道水及び製氷機を使用したため費用はかかっていない。</w:t>
      </w:r>
    </w:p>
    <w:p w:rsidR="00EF23A4" w:rsidRDefault="00EF23A4" w:rsidP="00EF23A4">
      <w:r>
        <w:rPr>
          <w:rFonts w:hint="eastAsia"/>
        </w:rPr>
        <w:t>・</w:t>
      </w:r>
      <w:r>
        <w:rPr>
          <w:rFonts w:hint="eastAsia"/>
        </w:rPr>
        <w:t>40</w:t>
      </w:r>
      <w:r>
        <w:rPr>
          <w:rFonts w:hint="eastAsia"/>
        </w:rPr>
        <w:t>人学級の場合</w:t>
      </w:r>
    </w:p>
    <w:p w:rsidR="00EF23A4" w:rsidRDefault="00EF23A4" w:rsidP="00EF23A4">
      <w:r>
        <w:rPr>
          <w:rFonts w:hint="eastAsia"/>
        </w:rPr>
        <w:t>レバーとオキシドールはかなり余ったため、今回の授業の予算とほぼ変わらない予算で行えると考える。</w:t>
      </w:r>
    </w:p>
    <w:p w:rsidR="00EF23A4" w:rsidRDefault="00EF23A4" w:rsidP="00EF23A4"/>
    <w:p w:rsidR="00EF23A4" w:rsidRDefault="00EF23A4" w:rsidP="00EF23A4">
      <w:r>
        <w:rPr>
          <w:rFonts w:hint="eastAsia"/>
        </w:rPr>
        <w:t>３．授業準備</w:t>
      </w:r>
    </w:p>
    <w:p w:rsidR="00EF23A4" w:rsidRDefault="00EF23A4" w:rsidP="00EF23A4">
      <w:r>
        <w:rPr>
          <w:rFonts w:hint="eastAsia"/>
        </w:rPr>
        <w:t>レバーを細かく切り、</w:t>
      </w:r>
      <w:r>
        <w:rPr>
          <w:rFonts w:hint="eastAsia"/>
        </w:rPr>
        <w:t>30</w:t>
      </w:r>
      <w:r>
        <w:rPr>
          <w:rFonts w:hint="eastAsia"/>
        </w:rPr>
        <w:t>片を生の状態で一つずつラップにくるみ、</w:t>
      </w:r>
      <w:r>
        <w:rPr>
          <w:rFonts w:hint="eastAsia"/>
        </w:rPr>
        <w:t>10</w:t>
      </w:r>
      <w:r>
        <w:rPr>
          <w:rFonts w:hint="eastAsia"/>
        </w:rPr>
        <w:t>片をレンジで加熱し、これも一つずつラップに包んだ。納豆は事前にかきまぜておき、オキシドールは氷水で冷やしたものと、ポットで沸騰させた水で温めたものを準備した。</w:t>
      </w:r>
    </w:p>
    <w:p w:rsidR="00D53430" w:rsidRDefault="00D53430" w:rsidP="00EF23A4"/>
    <w:p w:rsidR="00D53430" w:rsidRDefault="00D53430" w:rsidP="00EF23A4">
      <w:r>
        <w:rPr>
          <w:rFonts w:hint="eastAsia"/>
        </w:rPr>
        <w:t>４．実験方法</w:t>
      </w:r>
    </w:p>
    <w:p w:rsidR="00D53430" w:rsidRDefault="00471685" w:rsidP="00471685">
      <w:pPr>
        <w:ind w:firstLine="210"/>
      </w:pPr>
      <w:r>
        <w:rPr>
          <w:rFonts w:hint="eastAsia"/>
        </w:rPr>
        <w:t>まず配布されたオキシドールを入れたコップ</w:t>
      </w:r>
      <w:r w:rsidRPr="00471685">
        <w:rPr>
          <w:rFonts w:hint="eastAsia"/>
        </w:rPr>
        <w:t>に生の肝臓片を入れ、反応</w:t>
      </w:r>
      <w:r>
        <w:rPr>
          <w:rFonts w:hint="eastAsia"/>
        </w:rPr>
        <w:t>を観察した。また熱を通した肝臓片も別のオキシドールを入れたコップに入れ、反応を観察した</w:t>
      </w:r>
      <w:r w:rsidRPr="00471685">
        <w:rPr>
          <w:rFonts w:hint="eastAsia"/>
        </w:rPr>
        <w:t>。</w:t>
      </w:r>
    </w:p>
    <w:p w:rsidR="00D53430" w:rsidRDefault="00471685" w:rsidP="00471685">
      <w:pPr>
        <w:ind w:firstLine="210"/>
      </w:pPr>
      <w:r>
        <w:rPr>
          <w:rFonts w:hint="eastAsia"/>
        </w:rPr>
        <w:t>次に</w:t>
      </w:r>
      <w:r w:rsidRPr="00471685">
        <w:rPr>
          <w:rFonts w:hint="eastAsia"/>
        </w:rPr>
        <w:t>コップに氷水、常温の水、</w:t>
      </w:r>
      <w:r w:rsidRPr="00471685">
        <w:rPr>
          <w:rFonts w:hint="eastAsia"/>
        </w:rPr>
        <w:t>60</w:t>
      </w:r>
      <w:r w:rsidRPr="00471685">
        <w:rPr>
          <w:rFonts w:hint="eastAsia"/>
        </w:rPr>
        <w:t>度以上の熱水をそ</w:t>
      </w:r>
      <w:r>
        <w:rPr>
          <w:rFonts w:hint="eastAsia"/>
        </w:rPr>
        <w:t>れぞれ入れておき、そこに生の肝臓片を入れ、反応を観察した</w:t>
      </w:r>
      <w:r w:rsidRPr="00471685">
        <w:rPr>
          <w:rFonts w:hint="eastAsia"/>
        </w:rPr>
        <w:t>。</w:t>
      </w:r>
    </w:p>
    <w:p w:rsidR="00D53430" w:rsidRDefault="00471685" w:rsidP="00471685">
      <w:pPr>
        <w:ind w:firstLine="210"/>
      </w:pPr>
      <w:r>
        <w:rPr>
          <w:rFonts w:hint="eastAsia"/>
        </w:rPr>
        <w:t>最後に</w:t>
      </w:r>
      <w:r w:rsidRPr="00471685">
        <w:rPr>
          <w:rFonts w:hint="eastAsia"/>
        </w:rPr>
        <w:t>2</w:t>
      </w:r>
      <w:r>
        <w:rPr>
          <w:rFonts w:hint="eastAsia"/>
        </w:rPr>
        <w:t>つのコップに小麦粉を水に溶かしたものを入れておき、片方のコップには肝臓片を入れ、もう片方には納豆を入れた。しばらく放置してからヨウ素液を入れ、色を観察した</w:t>
      </w:r>
      <w:r w:rsidRPr="00471685">
        <w:rPr>
          <w:rFonts w:hint="eastAsia"/>
        </w:rPr>
        <w:t>。</w:t>
      </w:r>
    </w:p>
    <w:p w:rsidR="00EF23A4" w:rsidRPr="00471685" w:rsidRDefault="00EF23A4" w:rsidP="00EF23A4"/>
    <w:p w:rsidR="00EF23A4" w:rsidRDefault="00D53430" w:rsidP="00EF23A4">
      <w:r>
        <w:rPr>
          <w:rFonts w:hint="eastAsia"/>
        </w:rPr>
        <w:t>５．</w:t>
      </w:r>
      <w:r w:rsidR="00EF23A4">
        <w:rPr>
          <w:rFonts w:hint="eastAsia"/>
        </w:rPr>
        <w:t>実験結果</w:t>
      </w:r>
    </w:p>
    <w:p w:rsidR="00EF23A4" w:rsidRDefault="00EF23A4" w:rsidP="00EF23A4">
      <w:r>
        <w:rPr>
          <w:rFonts w:hint="eastAsia"/>
        </w:rPr>
        <w:t>実験</w:t>
      </w:r>
      <w:r>
        <w:rPr>
          <w:rFonts w:hint="eastAsia"/>
        </w:rPr>
        <w:t>1</w:t>
      </w:r>
      <w:r>
        <w:rPr>
          <w:rFonts w:hint="eastAsia"/>
        </w:rPr>
        <w:t>では、コップに生の肝臓片をいれたときと熱を通した肝臓片をいれると、生の肝臓片をいれたときのほうが、泡が発生するスピードが早くなった。</w:t>
      </w:r>
    </w:p>
    <w:p w:rsidR="00EF23A4" w:rsidRDefault="00EF23A4" w:rsidP="00EF23A4">
      <w:r>
        <w:rPr>
          <w:rFonts w:hint="eastAsia"/>
        </w:rPr>
        <w:t>実験</w:t>
      </w:r>
      <w:r>
        <w:rPr>
          <w:rFonts w:hint="eastAsia"/>
        </w:rPr>
        <w:t>2</w:t>
      </w:r>
      <w:r>
        <w:rPr>
          <w:rFonts w:hint="eastAsia"/>
        </w:rPr>
        <w:t>では、氷水と常温の水と熱水で比較してみると、常温の水のときが</w:t>
      </w:r>
      <w:r>
        <w:rPr>
          <w:rFonts w:hint="eastAsia"/>
        </w:rPr>
        <w:t>1</w:t>
      </w:r>
      <w:r>
        <w:rPr>
          <w:rFonts w:hint="eastAsia"/>
        </w:rPr>
        <w:t>番よく泡が発生するスピードがはやくなった。</w:t>
      </w:r>
    </w:p>
    <w:p w:rsidR="00EF23A4" w:rsidRDefault="00EF23A4" w:rsidP="00EF23A4">
      <w:r>
        <w:rPr>
          <w:rFonts w:hint="eastAsia"/>
        </w:rPr>
        <w:t>実験</w:t>
      </w:r>
      <w:r>
        <w:rPr>
          <w:rFonts w:hint="eastAsia"/>
        </w:rPr>
        <w:t>3</w:t>
      </w:r>
      <w:r>
        <w:rPr>
          <w:rFonts w:hint="eastAsia"/>
        </w:rPr>
        <w:t>では、肝臓片をいれたものと納豆をいれたもので比較してみると、どちらも青紫色になってしまった。</w:t>
      </w:r>
    </w:p>
    <w:p w:rsidR="00EF23A4" w:rsidRDefault="00EF23A4" w:rsidP="00EF23A4"/>
    <w:p w:rsidR="00EF23A4" w:rsidRDefault="00D53430" w:rsidP="00EF23A4">
      <w:r>
        <w:rPr>
          <w:rFonts w:hint="eastAsia"/>
        </w:rPr>
        <w:t>６．</w:t>
      </w:r>
      <w:r w:rsidR="00EF23A4">
        <w:rPr>
          <w:rFonts w:hint="eastAsia"/>
        </w:rPr>
        <w:t>実験考察</w:t>
      </w:r>
    </w:p>
    <w:p w:rsidR="00EF23A4" w:rsidRDefault="00EF23A4" w:rsidP="00EF23A4">
      <w:r>
        <w:rPr>
          <w:rFonts w:hint="eastAsia"/>
        </w:rPr>
        <w:t>肝臓片にはカタラーゼという酵素が含まれており、過酸化水素が分解して水と酸素が発生する。</w:t>
      </w:r>
    </w:p>
    <w:p w:rsidR="00EF23A4" w:rsidRDefault="00EF23A4" w:rsidP="00EF23A4">
      <w:r>
        <w:rPr>
          <w:rFonts w:hint="eastAsia"/>
        </w:rPr>
        <w:t>また、酵素には最適温度があり、カタラーゼは人間の体温で最も活性が高くなるため、常温の水で最も反応が進む。</w:t>
      </w:r>
    </w:p>
    <w:p w:rsidR="00EF23A4" w:rsidRDefault="00EF23A4" w:rsidP="00EF23A4">
      <w:r>
        <w:rPr>
          <w:rFonts w:hint="eastAsia"/>
        </w:rPr>
        <w:t>そして、酵素には基質特異性があるため、カタラーゼは過酸化水素を分解する働きはあるが、アミラーゼのようにデンプンを分解する働きはない。</w:t>
      </w:r>
    </w:p>
    <w:p w:rsidR="00EF23A4" w:rsidRDefault="00EF23A4" w:rsidP="00EF23A4"/>
    <w:p w:rsidR="00EF23A4" w:rsidRDefault="00D53430" w:rsidP="00EF23A4">
      <w:r>
        <w:rPr>
          <w:rFonts w:hint="eastAsia"/>
        </w:rPr>
        <w:t>７</w:t>
      </w:r>
      <w:r w:rsidR="00EF23A4">
        <w:rPr>
          <w:rFonts w:hint="eastAsia"/>
        </w:rPr>
        <w:t>．授業風景</w:t>
      </w:r>
    </w:p>
    <w:p w:rsidR="00EF23A4" w:rsidRDefault="00B35DD8" w:rsidP="00EF23A4">
      <w:r>
        <w:rPr>
          <w:rFonts w:hint="eastAsia"/>
          <w:noProof/>
        </w:rPr>
        <w:drawing>
          <wp:inline distT="0" distB="0" distL="0" distR="0">
            <wp:extent cx="2687760" cy="1512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ka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7760" cy="1512000"/>
                    </a:xfrm>
                    <a:prstGeom prst="rect">
                      <a:avLst/>
                    </a:prstGeom>
                  </pic:spPr>
                </pic:pic>
              </a:graphicData>
            </a:graphic>
          </wp:inline>
        </w:drawing>
      </w:r>
      <w:r>
        <w:rPr>
          <w:rFonts w:hint="eastAsia"/>
          <w:noProof/>
        </w:rPr>
        <w:drawing>
          <wp:inline distT="0" distB="0" distL="0" distR="0" wp14:anchorId="651CC67C" wp14:editId="1BF776D0">
            <wp:extent cx="2687760" cy="1512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ka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7760" cy="1512000"/>
                    </a:xfrm>
                    <a:prstGeom prst="rect">
                      <a:avLst/>
                    </a:prstGeom>
                  </pic:spPr>
                </pic:pic>
              </a:graphicData>
            </a:graphic>
          </wp:inline>
        </w:drawing>
      </w:r>
    </w:p>
    <w:p w:rsidR="00B35DD8" w:rsidRDefault="00B35DD8" w:rsidP="00EF23A4">
      <w:r>
        <w:rPr>
          <w:rFonts w:hint="eastAsia"/>
        </w:rPr>
        <w:t>板書１　　　　　　　　　　　　　　　　　　板書２</w:t>
      </w:r>
    </w:p>
    <w:p w:rsidR="00B35DD8" w:rsidRDefault="00B35DD8" w:rsidP="00EF23A4">
      <w:r>
        <w:rPr>
          <w:rFonts w:hint="eastAsia"/>
          <w:noProof/>
        </w:rPr>
        <w:drawing>
          <wp:inline distT="0" distB="0" distL="0" distR="0">
            <wp:extent cx="2687760" cy="1512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ka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7760" cy="1512000"/>
                    </a:xfrm>
                    <a:prstGeom prst="rect">
                      <a:avLst/>
                    </a:prstGeom>
                  </pic:spPr>
                </pic:pic>
              </a:graphicData>
            </a:graphic>
          </wp:inline>
        </w:drawing>
      </w:r>
      <w:r>
        <w:rPr>
          <w:rFonts w:hint="eastAsia"/>
          <w:noProof/>
        </w:rPr>
        <w:drawing>
          <wp:inline distT="0" distB="0" distL="0" distR="0" wp14:anchorId="125CEBBC" wp14:editId="11CC42F9">
            <wp:extent cx="2687760" cy="1512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ka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7760" cy="1512000"/>
                    </a:xfrm>
                    <a:prstGeom prst="rect">
                      <a:avLst/>
                    </a:prstGeom>
                  </pic:spPr>
                </pic:pic>
              </a:graphicData>
            </a:graphic>
          </wp:inline>
        </w:drawing>
      </w:r>
    </w:p>
    <w:p w:rsidR="00B35DD8" w:rsidRDefault="00B35DD8" w:rsidP="00EF23A4">
      <w:r>
        <w:rPr>
          <w:rFonts w:hint="eastAsia"/>
        </w:rPr>
        <w:t>板書３　　　　　　　　　　　　　　　　　　板書４</w:t>
      </w:r>
    </w:p>
    <w:p w:rsidR="00B35DD8" w:rsidRDefault="00B35DD8" w:rsidP="00EF23A4">
      <w:r>
        <w:rPr>
          <w:rFonts w:hint="eastAsia"/>
          <w:noProof/>
        </w:rPr>
        <w:lastRenderedPageBreak/>
        <w:drawing>
          <wp:inline distT="0" distB="0" distL="0" distR="0">
            <wp:extent cx="2687760" cy="1512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ka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7760" cy="1512000"/>
                    </a:xfrm>
                    <a:prstGeom prst="rect">
                      <a:avLst/>
                    </a:prstGeom>
                  </pic:spPr>
                </pic:pic>
              </a:graphicData>
            </a:graphic>
          </wp:inline>
        </w:drawing>
      </w:r>
    </w:p>
    <w:p w:rsidR="00B35DD8" w:rsidRDefault="00B35DD8" w:rsidP="00EF23A4">
      <w:r>
        <w:rPr>
          <w:rFonts w:hint="eastAsia"/>
        </w:rPr>
        <w:t>授業風景</w:t>
      </w:r>
    </w:p>
    <w:p w:rsidR="00B35DD8" w:rsidRDefault="00B35DD8" w:rsidP="00EF23A4"/>
    <w:p w:rsidR="00B35DD8" w:rsidRDefault="00B35DD8" w:rsidP="00EF23A4"/>
    <w:p w:rsidR="00B35DD8" w:rsidRDefault="00D53430" w:rsidP="00EF23A4">
      <w:r>
        <w:rPr>
          <w:rFonts w:hint="eastAsia"/>
        </w:rPr>
        <w:t>８</w:t>
      </w:r>
      <w:r w:rsidR="00B35DD8">
        <w:rPr>
          <w:rFonts w:hint="eastAsia"/>
        </w:rPr>
        <w:t>．評価</w:t>
      </w:r>
    </w:p>
    <w:p w:rsidR="00471685" w:rsidRDefault="00471685" w:rsidP="00EF23A4"/>
    <w:p w:rsidR="00EF23A4" w:rsidRDefault="00471685" w:rsidP="00EF23A4">
      <w:r>
        <w:rPr>
          <w:rFonts w:hint="eastAsia"/>
        </w:rPr>
        <w:t>〈</w:t>
      </w:r>
      <w:r w:rsidR="00EF23A4">
        <w:rPr>
          <w:rFonts w:hint="eastAsia"/>
        </w:rPr>
        <w:t>よかった点</w:t>
      </w:r>
      <w:r>
        <w:rPr>
          <w:rFonts w:hint="eastAsia"/>
        </w:rPr>
        <w:t>〉</w:t>
      </w:r>
    </w:p>
    <w:p w:rsidR="00EF23A4" w:rsidRDefault="00EF23A4" w:rsidP="00EF23A4">
      <w:r>
        <w:rPr>
          <w:rFonts w:hint="eastAsia"/>
        </w:rPr>
        <w:t>・実験</w:t>
      </w:r>
      <w:r>
        <w:rPr>
          <w:rFonts w:hint="eastAsia"/>
        </w:rPr>
        <w:t>2</w:t>
      </w:r>
      <w:r>
        <w:rPr>
          <w:rFonts w:hint="eastAsia"/>
        </w:rPr>
        <w:t>の最初の実験が、予備実験よりもうまくいった。</w:t>
      </w:r>
    </w:p>
    <w:p w:rsidR="00EF23A4" w:rsidRDefault="00EF23A4" w:rsidP="00EF23A4">
      <w:r>
        <w:rPr>
          <w:rFonts w:hint="eastAsia"/>
        </w:rPr>
        <w:t>・プリントがあったことによって実験の進行具合がわかりやすかった。</w:t>
      </w:r>
    </w:p>
    <w:p w:rsidR="00EF23A4" w:rsidRDefault="00EF23A4" w:rsidP="00EF23A4">
      <w:r>
        <w:rPr>
          <w:rFonts w:hint="eastAsia"/>
        </w:rPr>
        <w:t>・板書が工夫されていた。</w:t>
      </w:r>
    </w:p>
    <w:p w:rsidR="00EF23A4" w:rsidRDefault="00EF23A4" w:rsidP="00EF23A4">
      <w:r>
        <w:rPr>
          <w:rFonts w:hint="eastAsia"/>
        </w:rPr>
        <w:t>・廃液入れがあった。</w:t>
      </w:r>
    </w:p>
    <w:p w:rsidR="00EF23A4" w:rsidRDefault="00EF23A4" w:rsidP="00EF23A4">
      <w:r>
        <w:rPr>
          <w:rFonts w:hint="eastAsia"/>
        </w:rPr>
        <w:t>・実験の流れがよかった。</w:t>
      </w:r>
    </w:p>
    <w:p w:rsidR="00EF23A4" w:rsidRDefault="00EF23A4" w:rsidP="00EF23A4">
      <w:r>
        <w:rPr>
          <w:rFonts w:hint="eastAsia"/>
        </w:rPr>
        <w:t>・実験を失敗したときに原因を挙げていたのがよかった。</w:t>
      </w:r>
    </w:p>
    <w:p w:rsidR="00EF23A4" w:rsidRDefault="00EF23A4" w:rsidP="00EF23A4">
      <w:r>
        <w:rPr>
          <w:rFonts w:hint="eastAsia"/>
        </w:rPr>
        <w:t>・はしを用意するなど、実験に対する配慮がなされていた。</w:t>
      </w:r>
    </w:p>
    <w:p w:rsidR="00EF23A4" w:rsidRDefault="00EF23A4" w:rsidP="00EF23A4">
      <w:r>
        <w:rPr>
          <w:rFonts w:hint="eastAsia"/>
        </w:rPr>
        <w:t>・発問がわかりやすかった。</w:t>
      </w:r>
    </w:p>
    <w:p w:rsidR="00EF23A4" w:rsidRDefault="00EF23A4" w:rsidP="00EF23A4">
      <w:r>
        <w:rPr>
          <w:rFonts w:hint="eastAsia"/>
        </w:rPr>
        <w:t>・声のトーンなど、落ち着いた授業が行えていた。</w:t>
      </w:r>
    </w:p>
    <w:p w:rsidR="00EF23A4" w:rsidRPr="00EF23A4" w:rsidRDefault="00EF23A4" w:rsidP="00EF23A4">
      <w:r>
        <w:rPr>
          <w:rFonts w:hint="eastAsia"/>
        </w:rPr>
        <w:t>・プリントを回収して添削していた。</w:t>
      </w:r>
    </w:p>
    <w:p w:rsidR="00F401C4" w:rsidRDefault="006E459B" w:rsidP="00EF23A4"/>
    <w:p w:rsidR="00471685" w:rsidRDefault="00471685" w:rsidP="00471685">
      <w:r>
        <w:rPr>
          <w:rFonts w:hint="eastAsia"/>
        </w:rPr>
        <w:t>〈改善点〉</w:t>
      </w:r>
    </w:p>
    <w:p w:rsidR="00471685" w:rsidRDefault="00471685" w:rsidP="00471685">
      <w:r>
        <w:rPr>
          <w:rFonts w:hint="eastAsia"/>
        </w:rPr>
        <w:t>・授業時間を延長しすぎたため、時間配分をしっかりする。</w:t>
      </w:r>
    </w:p>
    <w:p w:rsidR="00471685" w:rsidRDefault="00471685" w:rsidP="00471685">
      <w:r>
        <w:rPr>
          <w:rFonts w:hint="eastAsia"/>
        </w:rPr>
        <w:t>・予備実験の時に材料の分量を確認して実験を失敗しないように工夫する。</w:t>
      </w:r>
    </w:p>
    <w:p w:rsidR="00471685" w:rsidRDefault="00471685" w:rsidP="00471685">
      <w:r>
        <w:rPr>
          <w:rFonts w:hint="eastAsia"/>
        </w:rPr>
        <w:t>・実験が失敗しても、もう一度実験ができるよう準備しておく。</w:t>
      </w:r>
    </w:p>
    <w:p w:rsidR="00471685" w:rsidRDefault="00471685" w:rsidP="00471685">
      <w:r>
        <w:rPr>
          <w:rFonts w:hint="eastAsia"/>
        </w:rPr>
        <w:t>・前で実験をする時にカップが小さいと反応が見にくかったので、もう少し大きいカップを使用する。</w:t>
      </w:r>
    </w:p>
    <w:p w:rsidR="00471685" w:rsidRDefault="00471685" w:rsidP="00471685">
      <w:r>
        <w:rPr>
          <w:rFonts w:hint="eastAsia"/>
        </w:rPr>
        <w:t>・実験時の常温が何度なのかを測れる準備をする。</w:t>
      </w:r>
    </w:p>
    <w:p w:rsidR="00471685" w:rsidRPr="00471685" w:rsidRDefault="00471685" w:rsidP="00471685">
      <w:r>
        <w:rPr>
          <w:rFonts w:hint="eastAsia"/>
        </w:rPr>
        <w:t>・人がかぶって黒板が見えなかったため、立ち位置に注意する。</w:t>
      </w:r>
    </w:p>
    <w:p w:rsidR="00471685" w:rsidRDefault="00471685" w:rsidP="00471685">
      <w:r>
        <w:rPr>
          <w:rFonts w:hint="eastAsia"/>
        </w:rPr>
        <w:t>・板書をとる時間を十分にとる。</w:t>
      </w:r>
    </w:p>
    <w:p w:rsidR="00471685" w:rsidRDefault="00471685" w:rsidP="00471685">
      <w:r>
        <w:rPr>
          <w:rFonts w:hint="eastAsia"/>
        </w:rPr>
        <w:t>・板書で化学反応式を書くときに、化学反応の下に化学薬品を書き加える。</w:t>
      </w:r>
    </w:p>
    <w:p w:rsidR="00471685" w:rsidRDefault="00471685" w:rsidP="00471685">
      <w:r>
        <w:rPr>
          <w:rFonts w:hint="eastAsia"/>
        </w:rPr>
        <w:t>・「度」ではなく「℃」を使用する。</w:t>
      </w:r>
    </w:p>
    <w:p w:rsidR="00471685" w:rsidRDefault="00471685" w:rsidP="00471685">
      <w:r>
        <w:rPr>
          <w:rFonts w:hint="eastAsia"/>
        </w:rPr>
        <w:t>・質問の意味が分かりにくいものがあったので、わかりやすいように工夫するかヒントを出</w:t>
      </w:r>
      <w:r>
        <w:rPr>
          <w:rFonts w:hint="eastAsia"/>
        </w:rPr>
        <w:lastRenderedPageBreak/>
        <w:t>すなどをする。</w:t>
      </w:r>
    </w:p>
    <w:p w:rsidR="00471685" w:rsidRDefault="00471685" w:rsidP="00471685">
      <w:r>
        <w:rPr>
          <w:rFonts w:hint="eastAsia"/>
        </w:rPr>
        <w:t>・実験結果を予想する時間が長すぎたため、ヒントを出して長く考えられるようにするか、予想する時間を短くする。</w:t>
      </w:r>
    </w:p>
    <w:p w:rsidR="00471685" w:rsidRDefault="00471685" w:rsidP="00471685">
      <w:r>
        <w:rPr>
          <w:rFonts w:hint="eastAsia"/>
        </w:rPr>
        <w:t>・時間が伸びるので、いちいち予想を聞かなくてもいい。</w:t>
      </w:r>
    </w:p>
    <w:p w:rsidR="00471685" w:rsidRDefault="00471685" w:rsidP="00471685">
      <w:r>
        <w:rPr>
          <w:rFonts w:hint="eastAsia"/>
        </w:rPr>
        <w:t>・授業プリントでカップとコップが出てきので、どちらかで統一する。</w:t>
      </w:r>
    </w:p>
    <w:p w:rsidR="00471685" w:rsidRDefault="00471685" w:rsidP="00471685"/>
    <w:p w:rsidR="00471685" w:rsidRPr="00471685" w:rsidRDefault="00471685" w:rsidP="00471685">
      <w:pPr>
        <w:rPr>
          <w:rFonts w:ascii="Century" w:eastAsia="ＭＳ 明朝" w:hAnsi="Century" w:cs="Times New Roman"/>
        </w:rPr>
      </w:pPr>
      <w:r w:rsidRPr="00471685">
        <w:rPr>
          <w:rFonts w:ascii="Century" w:eastAsia="ＭＳ 明朝" w:hAnsi="Century" w:cs="Times New Roman"/>
        </w:rPr>
        <w:object w:dxaOrig="6060" w:dyaOrig="1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25pt;height:87.25pt" o:ole="">
            <v:imagedata r:id="rId10" o:title=""/>
          </v:shape>
          <o:OLEObject Type="Embed" ProgID="Excel.Sheet.12" ShapeID="_x0000_i1025" DrawAspect="Content" ObjectID="_1495232995" r:id="rId11"/>
        </w:object>
      </w:r>
    </w:p>
    <w:p w:rsidR="00471685" w:rsidRPr="00471685" w:rsidRDefault="00471685" w:rsidP="00471685">
      <w:pPr>
        <w:rPr>
          <w:rFonts w:ascii="Century" w:eastAsia="ＭＳ 明朝" w:hAnsi="Century" w:cs="Times New Roman"/>
        </w:rPr>
      </w:pPr>
    </w:p>
    <w:p w:rsidR="00471685" w:rsidRPr="00471685" w:rsidRDefault="00471685" w:rsidP="00471685">
      <w:pPr>
        <w:rPr>
          <w:rFonts w:ascii="Century" w:eastAsia="ＭＳ 明朝" w:hAnsi="Century" w:cs="Times New Roman"/>
        </w:rPr>
      </w:pPr>
      <w:r w:rsidRPr="00471685">
        <w:rPr>
          <w:rFonts w:ascii="Century" w:eastAsia="ＭＳ 明朝" w:hAnsi="Century" w:cs="Times New Roman"/>
        </w:rPr>
        <w:object w:dxaOrig="8820" w:dyaOrig="5480">
          <v:shape id="_x0000_i1026" type="#_x0000_t75" style="width:442.3pt;height:272.75pt" o:ole="">
            <v:imagedata r:id="rId12" o:title=""/>
          </v:shape>
          <o:OLEObject Type="Embed" ProgID="Excel.Sheet.12" ShapeID="_x0000_i1026" DrawAspect="Content" ObjectID="_1495232996" r:id="rId13"/>
        </w:object>
      </w:r>
    </w:p>
    <w:p w:rsidR="00471685" w:rsidRPr="00471685" w:rsidRDefault="00471685" w:rsidP="00471685">
      <w:pPr>
        <w:rPr>
          <w:rFonts w:ascii="Century" w:eastAsia="ＭＳ 明朝" w:hAnsi="Century" w:cs="Times New Roman"/>
        </w:rPr>
      </w:pPr>
      <w:r w:rsidRPr="00471685">
        <w:rPr>
          <w:rFonts w:ascii="Century" w:eastAsia="ＭＳ 明朝" w:hAnsi="Century" w:cs="Times New Roman"/>
        </w:rPr>
        <w:object w:dxaOrig="8070" w:dyaOrig="3240">
          <v:shape id="_x0000_i1027" type="#_x0000_t75" style="width:401.15pt;height:164.55pt" o:ole="">
            <v:imagedata r:id="rId14" o:title=""/>
          </v:shape>
          <o:OLEObject Type="Embed" ProgID="Excel.Sheet.12" ShapeID="_x0000_i1027" DrawAspect="Content" ObjectID="_1495232997" r:id="rId15"/>
        </w:object>
      </w:r>
    </w:p>
    <w:p w:rsidR="00471685" w:rsidRDefault="00471685" w:rsidP="00471685"/>
    <w:p w:rsidR="00471685" w:rsidRDefault="00471685" w:rsidP="00471685">
      <w:r>
        <w:rPr>
          <w:noProof/>
        </w:rPr>
        <w:drawing>
          <wp:inline distT="0" distB="0" distL="0" distR="0" wp14:anchorId="4D3F8443" wp14:editId="18C1E1EC">
            <wp:extent cx="4572000" cy="2743200"/>
            <wp:effectExtent l="0" t="0" r="0" b="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71685" w:rsidRDefault="00471685" w:rsidP="00471685">
      <w:r>
        <w:rPr>
          <w:rFonts w:hint="eastAsia"/>
        </w:rPr>
        <w:t xml:space="preserve">　　　　　　　　　　　図１．平均評価の推移</w:t>
      </w:r>
    </w:p>
    <w:p w:rsidR="00C3237B" w:rsidRDefault="00C3237B" w:rsidP="00471685"/>
    <w:p w:rsidR="00C3237B" w:rsidRDefault="00C3237B" w:rsidP="00471685">
      <w:r>
        <w:rPr>
          <w:rFonts w:hint="eastAsia"/>
        </w:rPr>
        <w:t>９．考察と反省</w:t>
      </w:r>
    </w:p>
    <w:p w:rsidR="00C3237B" w:rsidRDefault="00C3237B" w:rsidP="00471685">
      <w:r>
        <w:rPr>
          <w:rFonts w:hint="eastAsia"/>
        </w:rPr>
        <w:t>・今回の実験では、時間配分ができていなかった。事前に一度授業を行うなど時間配分を考えるべきであった。</w:t>
      </w:r>
    </w:p>
    <w:p w:rsidR="00C3237B" w:rsidRDefault="00C3237B" w:rsidP="00471685">
      <w:r>
        <w:rPr>
          <w:rFonts w:hint="eastAsia"/>
        </w:rPr>
        <w:t>・板書については、各自が授業の説明をしながら板書ができるように練習するべきだと感じた。</w:t>
      </w:r>
      <w:r w:rsidR="000242CB">
        <w:rPr>
          <w:rFonts w:hint="eastAsia"/>
        </w:rPr>
        <w:t>教師役の立ち位置や、生徒が板書をとる時間などを把握する必要があった。</w:t>
      </w:r>
    </w:p>
    <w:p w:rsidR="000242CB" w:rsidRPr="00EF23A4" w:rsidRDefault="000242CB" w:rsidP="00471685">
      <w:r>
        <w:rPr>
          <w:rFonts w:hint="eastAsia"/>
        </w:rPr>
        <w:t>・今回の実験でも、前回と同じようにプリントを作成し、また箸や廃液入れを用意した。実験の準備に関してはよい評価をもらえたため、今後の模擬授業や実際の授業でも積極的に取り入れたいと思った。</w:t>
      </w:r>
    </w:p>
    <w:sectPr w:rsidR="000242CB" w:rsidRPr="00EF23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3588"/>
    <w:multiLevelType w:val="hybridMultilevel"/>
    <w:tmpl w:val="1ED4F612"/>
    <w:lvl w:ilvl="0" w:tplc="2BA01A8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A4"/>
    <w:rsid w:val="000242CB"/>
    <w:rsid w:val="001353C2"/>
    <w:rsid w:val="00471685"/>
    <w:rsid w:val="006E459B"/>
    <w:rsid w:val="00B25E5C"/>
    <w:rsid w:val="00B35DD8"/>
    <w:rsid w:val="00C3237B"/>
    <w:rsid w:val="00D53430"/>
    <w:rsid w:val="00EF2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BAB8331-4E55-4195-B245-8A06D02C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23A4"/>
  </w:style>
  <w:style w:type="character" w:customStyle="1" w:styleId="a4">
    <w:name w:val="日付 (文字)"/>
    <w:basedOn w:val="a0"/>
    <w:link w:val="a3"/>
    <w:uiPriority w:val="99"/>
    <w:semiHidden/>
    <w:rsid w:val="00EF23A4"/>
  </w:style>
  <w:style w:type="paragraph" w:styleId="a5">
    <w:name w:val="List Paragraph"/>
    <w:basedOn w:val="a"/>
    <w:uiPriority w:val="34"/>
    <w:qFormat/>
    <w:rsid w:val="00EF23A4"/>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4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package" Target="embeddings/Microsoft_Excel_______2.xlsx"/><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package" Target="embeddings/Microsoft_Excel_______1.xlsx"/><Relationship Id="rId5" Type="http://schemas.openxmlformats.org/officeDocument/2006/relationships/image" Target="media/image1.jpeg"/><Relationship Id="rId15" Type="http://schemas.openxmlformats.org/officeDocument/2006/relationships/package" Target="embeddings/Microsoft_Excel_______3.xlsx"/><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e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0"/>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28575" cap="flat">
                <a:solidFill>
                  <a:srgbClr val="00B0F0">
                    <a:alpha val="99000"/>
                  </a:srgbClr>
                </a:solidFill>
                <a:prstDash val="solid"/>
                <a:bevel/>
              </a:ln>
              <a:effectLst/>
            </c:spPr>
            <c:trendlineType val="linear"/>
            <c:dispRSqr val="0"/>
            <c:dispEq val="0"/>
          </c:trendline>
          <c:cat>
            <c:strRef>
              <c:f>Sheet1!$B$3:$B$5</c:f>
              <c:strCache>
                <c:ptCount val="3"/>
                <c:pt idx="0">
                  <c:v>火山のでき方</c:v>
                </c:pt>
                <c:pt idx="2">
                  <c:v>酵素反応</c:v>
                </c:pt>
              </c:strCache>
            </c:strRef>
          </c:cat>
          <c:val>
            <c:numRef>
              <c:f>Sheet1!$D$3:$D$5</c:f>
              <c:numCache>
                <c:formatCode>General</c:formatCode>
                <c:ptCount val="3"/>
                <c:pt idx="0">
                  <c:v>3.7</c:v>
                </c:pt>
                <c:pt idx="2">
                  <c:v>3.8</c:v>
                </c:pt>
              </c:numCache>
            </c:numRef>
          </c:val>
          <c:smooth val="0"/>
        </c:ser>
        <c:dLbls>
          <c:dLblPos val="t"/>
          <c:showLegendKey val="0"/>
          <c:showVal val="1"/>
          <c:showCatName val="0"/>
          <c:showSerName val="0"/>
          <c:showPercent val="0"/>
          <c:showBubbleSize val="0"/>
        </c:dLbls>
        <c:marker val="1"/>
        <c:smooth val="0"/>
        <c:axId val="505623064"/>
        <c:axId val="505623456"/>
      </c:lineChart>
      <c:catAx>
        <c:axId val="505623064"/>
        <c:scaling>
          <c:orientation val="minMax"/>
        </c:scaling>
        <c:delete val="0"/>
        <c:axPos val="b"/>
        <c:numFmt formatCode="General"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5623456"/>
        <c:crosses val="autoZero"/>
        <c:auto val="1"/>
        <c:lblAlgn val="ctr"/>
        <c:lblOffset val="100"/>
        <c:noMultiLvlLbl val="0"/>
      </c:catAx>
      <c:valAx>
        <c:axId val="505623456"/>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0"/>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5623064"/>
        <c:crosses val="autoZero"/>
        <c:crossBetween val="between"/>
        <c:majorUnit val="1"/>
      </c:valAx>
      <c:spPr>
        <a:noFill/>
        <a:ln>
          <a:solidFill>
            <a:sysClr val="windowText" lastClr="000000"/>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0.05521</cdr:x>
      <cdr:y>0.46875</cdr:y>
    </cdr:from>
    <cdr:to>
      <cdr:x>0.96979</cdr:x>
      <cdr:y>0.46875</cdr:y>
    </cdr:to>
    <cdr:cxnSp macro="">
      <cdr:nvCxnSpPr>
        <cdr:cNvPr id="7" name="直線コネクタ 6"/>
        <cdr:cNvCxnSpPr/>
      </cdr:nvCxnSpPr>
      <cdr:spPr>
        <a:xfrm xmlns:a="http://schemas.openxmlformats.org/drawingml/2006/main">
          <a:off x="252413" y="1285869"/>
          <a:ext cx="4181475" cy="0"/>
        </a:xfrm>
        <a:prstGeom xmlns:a="http://schemas.openxmlformats.org/drawingml/2006/main" prst="line">
          <a:avLst/>
        </a:prstGeom>
        <a:ln xmlns:a="http://schemas.openxmlformats.org/drawingml/2006/main" w="952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5</Pages>
  <Words>326</Words>
  <Characters>1860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芳野綾子</dc:creator>
  <cp:keywords/>
  <dc:description/>
  <cp:lastModifiedBy>川村　康文</cp:lastModifiedBy>
  <cp:revision>2</cp:revision>
  <dcterms:created xsi:type="dcterms:W3CDTF">2015-06-07T16:43:00Z</dcterms:created>
  <dcterms:modified xsi:type="dcterms:W3CDTF">2015-06-07T16:43:00Z</dcterms:modified>
</cp:coreProperties>
</file>