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5EF" w:rsidRPr="00A92A2F" w:rsidRDefault="00391BC1">
      <w:pPr>
        <w:rPr>
          <w:rFonts w:hint="eastAsia"/>
          <w:sz w:val="36"/>
        </w:rPr>
      </w:pPr>
      <w:r>
        <w:rPr>
          <w:rFonts w:hint="eastAsia"/>
          <w:sz w:val="36"/>
        </w:rPr>
        <w:t>第</w:t>
      </w:r>
      <w:r>
        <w:rPr>
          <w:rFonts w:hint="eastAsia"/>
          <w:sz w:val="36"/>
        </w:rPr>
        <w:t>1</w:t>
      </w:r>
      <w:r>
        <w:rPr>
          <w:rFonts w:hint="eastAsia"/>
          <w:sz w:val="36"/>
        </w:rPr>
        <w:t>回模擬授業　植物の維管束の観察　報告書</w:t>
      </w:r>
    </w:p>
    <w:p w:rsidR="00A245EF" w:rsidRPr="00A92A2F" w:rsidRDefault="00391BC1">
      <w:pPr>
        <w:rPr>
          <w:rFonts w:hint="eastAsia"/>
          <w:sz w:val="22"/>
        </w:rPr>
      </w:pPr>
      <w:r>
        <w:rPr>
          <w:rFonts w:hint="eastAsia"/>
          <w:sz w:val="22"/>
        </w:rPr>
        <w:t xml:space="preserve">　　　　　　　　　　　　　　　　　　　　　　実験日　</w:t>
      </w:r>
      <w:r>
        <w:rPr>
          <w:rFonts w:hint="eastAsia"/>
          <w:sz w:val="22"/>
        </w:rPr>
        <w:t>2013</w:t>
      </w:r>
      <w:r>
        <w:rPr>
          <w:rFonts w:hint="eastAsia"/>
          <w:sz w:val="22"/>
        </w:rPr>
        <w:t>年</w:t>
      </w:r>
      <w:r>
        <w:rPr>
          <w:rFonts w:hint="eastAsia"/>
          <w:sz w:val="22"/>
        </w:rPr>
        <w:t>6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8</w:t>
      </w:r>
      <w:r>
        <w:rPr>
          <w:rFonts w:hint="eastAsia"/>
          <w:sz w:val="22"/>
        </w:rPr>
        <w:t>日</w:t>
      </w:r>
    </w:p>
    <w:p w:rsidR="00A245EF" w:rsidRDefault="00391BC1">
      <w:pPr>
        <w:rPr>
          <w:rFonts w:hint="eastAsia"/>
          <w:sz w:val="22"/>
        </w:rPr>
      </w:pPr>
      <w:r>
        <w:rPr>
          <w:rFonts w:hint="eastAsia"/>
          <w:sz w:val="22"/>
        </w:rPr>
        <w:t xml:space="preserve">　　　　　　　　　　　　　　　</w:t>
      </w:r>
      <w:r>
        <w:rPr>
          <w:rFonts w:hint="eastAsia"/>
          <w:sz w:val="22"/>
        </w:rPr>
        <w:t>1</w:t>
      </w:r>
      <w:r>
        <w:rPr>
          <w:rFonts w:hint="eastAsia"/>
          <w:sz w:val="22"/>
        </w:rPr>
        <w:t>班　　大野未奈　木下大輔　熊谷弥咲　八塚元　竹内知咲</w:t>
      </w:r>
    </w:p>
    <w:p w:rsidR="00A245EF" w:rsidRDefault="00391BC1">
      <w:pPr>
        <w:rPr>
          <w:rFonts w:hint="eastAsia"/>
          <w:sz w:val="22"/>
        </w:rPr>
      </w:pPr>
    </w:p>
    <w:p w:rsidR="00A245EF" w:rsidRPr="006C02AA" w:rsidRDefault="00391BC1">
      <w:pPr>
        <w:rPr>
          <w:rFonts w:hint="eastAsia"/>
        </w:rPr>
      </w:pPr>
      <w:r w:rsidRPr="006C02AA">
        <w:rPr>
          <w:rFonts w:hint="eastAsia"/>
        </w:rPr>
        <w:t>（目的）</w:t>
      </w:r>
    </w:p>
    <w:p w:rsidR="00A245EF" w:rsidRDefault="00391BC1">
      <w:pPr>
        <w:rPr>
          <w:rFonts w:hint="eastAsia"/>
        </w:rPr>
      </w:pPr>
      <w:r w:rsidRPr="006C02AA">
        <w:rPr>
          <w:rFonts w:hint="eastAsia"/>
        </w:rPr>
        <w:t xml:space="preserve">　植物の</w:t>
      </w:r>
      <w:r>
        <w:rPr>
          <w:rFonts w:hint="eastAsia"/>
        </w:rPr>
        <w:t>内部の</w:t>
      </w:r>
      <w:r w:rsidRPr="006C02AA">
        <w:rPr>
          <w:rFonts w:hint="eastAsia"/>
        </w:rPr>
        <w:t>構造</w:t>
      </w:r>
      <w:r>
        <w:rPr>
          <w:rFonts w:hint="eastAsia"/>
        </w:rPr>
        <w:t>である維管束</w:t>
      </w:r>
      <w:r w:rsidRPr="006C02AA">
        <w:rPr>
          <w:rFonts w:hint="eastAsia"/>
        </w:rPr>
        <w:t>について理解を深め</w:t>
      </w:r>
      <w:r>
        <w:rPr>
          <w:rFonts w:hint="eastAsia"/>
        </w:rPr>
        <w:t>る。さらに</w:t>
      </w:r>
      <w:r>
        <w:rPr>
          <w:rFonts w:hint="eastAsia"/>
        </w:rPr>
        <w:t>植物の分類が、視認できる維管束の配列や葉の形によることを、実際に植物の維管束を観察することで実感し、植物に興味を持たせる</w:t>
      </w:r>
      <w:r>
        <w:rPr>
          <w:rFonts w:hint="eastAsia"/>
        </w:rPr>
        <w:t>。</w:t>
      </w:r>
    </w:p>
    <w:p w:rsidR="00A245EF" w:rsidRPr="006C02AA" w:rsidRDefault="00391BC1">
      <w:pPr>
        <w:rPr>
          <w:rFonts w:hint="eastAsia"/>
        </w:rPr>
      </w:pPr>
    </w:p>
    <w:p w:rsidR="00A245EF" w:rsidRDefault="00391BC1">
      <w:pPr>
        <w:rPr>
          <w:rFonts w:hint="eastAsia"/>
        </w:rPr>
      </w:pPr>
      <w:r w:rsidRPr="006C02AA">
        <w:rPr>
          <w:rFonts w:hint="eastAsia"/>
        </w:rPr>
        <w:t>（方法）</w:t>
      </w:r>
    </w:p>
    <w:p w:rsidR="00A245EF" w:rsidRDefault="00391BC1">
      <w:pPr>
        <w:rPr>
          <w:rFonts w:hint="eastAsia"/>
        </w:rPr>
      </w:pPr>
      <w:r>
        <w:rPr>
          <w:rFonts w:hint="eastAsia"/>
        </w:rPr>
        <w:t xml:space="preserve">　食紅で着色した水に複数種の植物を入れて吸水させ、着色した茎の切片を１班に１つ配布し、維管束の配置の様</w:t>
      </w:r>
      <w:r>
        <w:rPr>
          <w:rFonts w:hint="eastAsia"/>
        </w:rPr>
        <w:t>子から双子葉類か単子葉類かを答えさせる。</w:t>
      </w:r>
    </w:p>
    <w:p w:rsidR="00A245EF" w:rsidRPr="006C02AA" w:rsidRDefault="00391BC1">
      <w:pPr>
        <w:rPr>
          <w:rFonts w:hint="eastAsia"/>
        </w:rPr>
      </w:pPr>
    </w:p>
    <w:p w:rsidR="00A245EF" w:rsidRDefault="00391BC1">
      <w:pPr>
        <w:rPr>
          <w:rFonts w:hint="eastAsia"/>
        </w:rPr>
      </w:pPr>
      <w:r w:rsidRPr="006C02AA">
        <w:rPr>
          <w:rFonts w:hint="eastAsia"/>
        </w:rPr>
        <w:t>（理論）</w:t>
      </w:r>
    </w:p>
    <w:p w:rsidR="003D4758" w:rsidRDefault="00391BC1">
      <w:pPr>
        <w:rPr>
          <w:rFonts w:hint="eastAsia"/>
        </w:rPr>
      </w:pPr>
      <w:r>
        <w:rPr>
          <w:rFonts w:hint="eastAsia"/>
        </w:rPr>
        <w:t xml:space="preserve">　植物の茎･枝を食紅で着色した水に入れると、蒸散や毛細管現象により水が吸い上</w:t>
      </w:r>
      <w:r>
        <w:rPr>
          <w:rFonts w:hint="eastAsia"/>
        </w:rPr>
        <w:t>げられ、道管が着色される。</w:t>
      </w:r>
    </w:p>
    <w:p w:rsidR="00A245EF" w:rsidRPr="006C02AA" w:rsidRDefault="00391BC1">
      <w:pPr>
        <w:rPr>
          <w:rFonts w:hint="eastAsia"/>
        </w:rPr>
      </w:pPr>
    </w:p>
    <w:p w:rsidR="00A245EF" w:rsidRPr="006C02AA" w:rsidRDefault="00391BC1">
      <w:pPr>
        <w:rPr>
          <w:rFonts w:hint="eastAsia"/>
        </w:rPr>
      </w:pPr>
      <w:r w:rsidRPr="006C02AA">
        <w:rPr>
          <w:rFonts w:hint="eastAsia"/>
        </w:rPr>
        <w:t>（結果･考察）</w:t>
      </w:r>
    </w:p>
    <w:p w:rsidR="00A245EF" w:rsidRDefault="00391BC1">
      <w:pPr>
        <w:rPr>
          <w:rFonts w:hint="eastAsia"/>
        </w:rPr>
      </w:pPr>
      <w:r>
        <w:rPr>
          <w:rFonts w:hint="eastAsia"/>
        </w:rPr>
        <w:t xml:space="preserve">　各班に１つ</w:t>
      </w:r>
      <w:r>
        <w:rPr>
          <w:rFonts w:hint="eastAsia"/>
        </w:rPr>
        <w:t>ずつ試料を配布することで、よく観察し維管束の配置の種類を答えること</w:t>
      </w:r>
      <w:r>
        <w:rPr>
          <w:rFonts w:hint="eastAsia"/>
        </w:rPr>
        <w:t>ができた。</w:t>
      </w:r>
    </w:p>
    <w:p w:rsidR="00A245EF" w:rsidRPr="006C02AA" w:rsidRDefault="00391BC1">
      <w:pPr>
        <w:rPr>
          <w:rFonts w:hint="eastAsia"/>
        </w:rPr>
      </w:pPr>
    </w:p>
    <w:p w:rsidR="00A245EF" w:rsidRDefault="00391BC1">
      <w:pPr>
        <w:rPr>
          <w:rFonts w:hint="eastAsia"/>
        </w:rPr>
      </w:pPr>
      <w:r>
        <w:rPr>
          <w:rFonts w:hint="eastAsia"/>
        </w:rPr>
        <w:t>（よかった点</w:t>
      </w:r>
      <w:r w:rsidRPr="006C02AA">
        <w:rPr>
          <w:rFonts w:hint="eastAsia"/>
        </w:rPr>
        <w:t>）</w:t>
      </w:r>
    </w:p>
    <w:p w:rsidR="00391BC1" w:rsidRDefault="00391BC1">
      <w:r>
        <w:rPr>
          <w:rFonts w:hint="eastAsia"/>
        </w:rPr>
        <w:t>・複数種の試料を用意し、同様の配置でも差違があるこ</w:t>
      </w:r>
      <w:r>
        <w:rPr>
          <w:rFonts w:hint="eastAsia"/>
        </w:rPr>
        <w:t>とを示せた。</w:t>
      </w:r>
    </w:p>
    <w:p w:rsidR="00391BC1" w:rsidRDefault="00391BC1">
      <w:r>
        <w:rPr>
          <w:rFonts w:hint="eastAsia"/>
        </w:rPr>
        <w:t>・</w:t>
      </w:r>
      <w:r>
        <w:rPr>
          <w:rFonts w:hint="eastAsia"/>
        </w:rPr>
        <w:t>あまり一般的でない植物で興味を持ってもらうことができ</w:t>
      </w:r>
      <w:r>
        <w:rPr>
          <w:rFonts w:hint="eastAsia"/>
        </w:rPr>
        <w:t>た。</w:t>
      </w:r>
    </w:p>
    <w:p w:rsidR="00A245EF" w:rsidRDefault="00391BC1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黒板に描いた図に色をつけて答えを記すことで注意を促せた。</w:t>
      </w:r>
    </w:p>
    <w:p w:rsidR="00A245EF" w:rsidRDefault="00391BC1">
      <w:pPr>
        <w:rPr>
          <w:rFonts w:hint="eastAsia"/>
        </w:rPr>
      </w:pPr>
      <w:r>
        <w:rPr>
          <w:rFonts w:hint="eastAsia"/>
        </w:rPr>
        <w:lastRenderedPageBreak/>
        <w:t>（改善点）</w:t>
      </w:r>
    </w:p>
    <w:p w:rsidR="00391BC1" w:rsidRDefault="00391BC1">
      <w:r>
        <w:rPr>
          <w:rFonts w:hint="eastAsia"/>
        </w:rPr>
        <w:t>・試料が複数あることで、配布した試料と班</w:t>
      </w:r>
      <w:r>
        <w:rPr>
          <w:rFonts w:hint="eastAsia"/>
        </w:rPr>
        <w:t>の一致ができなくなった</w:t>
      </w:r>
    </w:p>
    <w:p w:rsidR="00391BC1" w:rsidRDefault="00391BC1">
      <w:r>
        <w:rPr>
          <w:rFonts w:hint="eastAsia"/>
        </w:rPr>
        <w:t>・</w:t>
      </w:r>
      <w:r>
        <w:rPr>
          <w:rFonts w:hint="eastAsia"/>
        </w:rPr>
        <w:t>植物の名称･特性</w:t>
      </w:r>
      <w:r>
        <w:rPr>
          <w:rFonts w:hint="eastAsia"/>
        </w:rPr>
        <w:t>(</w:t>
      </w:r>
      <w:r>
        <w:rPr>
          <w:rFonts w:hint="eastAsia"/>
        </w:rPr>
        <w:t>一部の試料が有毒だった</w:t>
      </w:r>
      <w:r>
        <w:rPr>
          <w:rFonts w:hint="eastAsia"/>
        </w:rPr>
        <w:t>)</w:t>
      </w:r>
      <w:r>
        <w:rPr>
          <w:rFonts w:hint="eastAsia"/>
        </w:rPr>
        <w:t>を把握し切れていなかった</w:t>
      </w:r>
    </w:p>
    <w:p w:rsidR="00391BC1" w:rsidRDefault="00391BC1" w:rsidP="00391BC1">
      <w:pPr>
        <w:ind w:firstLineChars="100" w:firstLine="221"/>
      </w:pPr>
      <w:r>
        <w:rPr>
          <w:rFonts w:hint="eastAsia"/>
        </w:rPr>
        <w:t>以上</w:t>
      </w:r>
      <w:r>
        <w:rPr>
          <w:rFonts w:hint="eastAsia"/>
        </w:rPr>
        <w:t>から、試料数が少ないほうがよかったのではないか</w:t>
      </w:r>
      <w:r>
        <w:rPr>
          <w:rFonts w:hint="eastAsia"/>
        </w:rPr>
        <w:t>。</w:t>
      </w:r>
    </w:p>
    <w:p w:rsidR="00391BC1" w:rsidRDefault="00391BC1" w:rsidP="00391BC1">
      <w:r>
        <w:rPr>
          <w:rFonts w:hint="eastAsia"/>
        </w:rPr>
        <w:t>・</w:t>
      </w:r>
      <w:r>
        <w:rPr>
          <w:rFonts w:hint="eastAsia"/>
        </w:rPr>
        <w:t>試料が</w:t>
      </w:r>
      <w:r>
        <w:rPr>
          <w:rFonts w:hint="eastAsia"/>
        </w:rPr>
        <w:t>身近なものではないものもあった。</w:t>
      </w:r>
    </w:p>
    <w:p w:rsidR="00391BC1" w:rsidRDefault="00391BC1" w:rsidP="00391BC1">
      <w:r>
        <w:rPr>
          <w:rFonts w:hint="eastAsia"/>
        </w:rPr>
        <w:t>・</w:t>
      </w:r>
      <w:r>
        <w:rPr>
          <w:rFonts w:hint="eastAsia"/>
        </w:rPr>
        <w:t>内容に関係ないと思い省いてしまい、染色についての説明が不十分だったので</w:t>
      </w:r>
      <w:r>
        <w:rPr>
          <w:rFonts w:hint="eastAsia"/>
        </w:rPr>
        <w:t>、実験･観察に関する</w:t>
      </w:r>
      <w:r>
        <w:rPr>
          <w:rFonts w:hint="eastAsia"/>
        </w:rPr>
        <w:t>ことは説明するようにする。</w:t>
      </w:r>
    </w:p>
    <w:p w:rsidR="00391BC1" w:rsidRDefault="00391BC1" w:rsidP="00391BC1">
      <w:r>
        <w:rPr>
          <w:rFonts w:hint="eastAsia"/>
        </w:rPr>
        <w:t>・</w:t>
      </w:r>
      <w:r>
        <w:rPr>
          <w:rFonts w:hint="eastAsia"/>
        </w:rPr>
        <w:t>試料が小さかったがルーペ等の用意ができ</w:t>
      </w:r>
      <w:r>
        <w:rPr>
          <w:rFonts w:hint="eastAsia"/>
        </w:rPr>
        <w:t>ていなかった。</w:t>
      </w:r>
    </w:p>
    <w:p w:rsidR="00A245EF" w:rsidRDefault="00391BC1" w:rsidP="00391BC1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生徒全体の参加･理解の確認が不十分だったことから、生徒に対し声をかけるよう心がける。</w:t>
      </w:r>
    </w:p>
    <w:p w:rsidR="00A245EF" w:rsidRDefault="00391BC1">
      <w:pPr>
        <w:rPr>
          <w:rFonts w:hint="eastAsia"/>
        </w:rPr>
      </w:pPr>
    </w:p>
    <w:p w:rsidR="00A245EF" w:rsidRDefault="00391BC1">
      <w:pPr>
        <w:rPr>
          <w:rFonts w:hint="eastAsia"/>
        </w:rPr>
      </w:pPr>
      <w:r>
        <w:rPr>
          <w:rFonts w:hint="eastAsia"/>
        </w:rPr>
        <w:t>（授業風景）</w:t>
      </w:r>
    </w:p>
    <w:p w:rsidR="00A245EF" w:rsidRDefault="00391BC1">
      <w:pPr>
        <w:rPr>
          <w:rFonts w:hint="eastAsia"/>
        </w:rPr>
      </w:pPr>
      <w:r w:rsidRPr="00573E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152.25pt">
            <v:imagedata r:id="rId5" o:title=""/>
          </v:shape>
        </w:pict>
      </w:r>
    </w:p>
    <w:p w:rsidR="00A245EF" w:rsidRDefault="00391BC1">
      <w:pPr>
        <w:rPr>
          <w:rFonts w:hint="eastAsia"/>
        </w:rPr>
      </w:pPr>
      <w:r w:rsidRPr="00573EB2">
        <w:pict>
          <v:shape id="_x0000_i1026" type="#_x0000_t75" style="width:271.5pt;height:152.25pt">
            <v:imagedata r:id="rId6" o:title=""/>
          </v:shape>
        </w:pict>
      </w:r>
    </w:p>
    <w:p w:rsidR="00A245EF" w:rsidRDefault="00391BC1">
      <w:bookmarkStart w:id="0" w:name="_GoBack"/>
      <w:bookmarkEnd w:id="0"/>
      <w:r>
        <w:rPr>
          <w:rFonts w:hint="eastAsia"/>
        </w:rPr>
        <w:t>（評価）</w:t>
      </w:r>
    </w:p>
    <w:p w:rsidR="00A245EF" w:rsidRDefault="00391BC1" w:rsidP="00895DC9">
      <w:pPr>
        <w:rPr>
          <w:rFonts w:hint="eastAsia"/>
        </w:rPr>
      </w:pPr>
      <w:r>
        <w:rPr>
          <w:rFonts w:hint="eastAsia"/>
        </w:rPr>
        <w:t>評価カードの集計結果を項目ごと</w:t>
      </w:r>
      <w:r>
        <w:rPr>
          <w:rFonts w:hint="eastAsia"/>
        </w:rPr>
        <w:t>に示す。</w:t>
      </w:r>
    </w:p>
    <w:p w:rsidR="00895DC9" w:rsidRPr="00161020" w:rsidRDefault="00895DC9" w:rsidP="00895DC9">
      <w:r w:rsidRPr="00161020">
        <w:rPr>
          <w:rFonts w:hint="eastAsia"/>
        </w:rPr>
        <w:t>授業評価　評価者</w:t>
      </w:r>
      <w:r w:rsidRPr="00161020">
        <w:rPr>
          <w:rFonts w:hint="eastAsia"/>
        </w:rPr>
        <w:t>24</w:t>
      </w:r>
      <w:r w:rsidRPr="00161020">
        <w:rPr>
          <w:rFonts w:hint="eastAsia"/>
        </w:rPr>
        <w:t>名（学生</w:t>
      </w:r>
      <w:r w:rsidRPr="00161020">
        <w:rPr>
          <w:rFonts w:hint="eastAsia"/>
        </w:rPr>
        <w:t>22</w:t>
      </w:r>
      <w:r w:rsidRPr="00161020">
        <w:rPr>
          <w:rFonts w:hint="eastAsia"/>
        </w:rPr>
        <w:t>名、指導教員</w:t>
      </w:r>
      <w:r w:rsidRPr="00161020">
        <w:t>2</w:t>
      </w:r>
      <w:r w:rsidRPr="00161020">
        <w:rPr>
          <w:rFonts w:hint="eastAsia"/>
        </w:rPr>
        <w:t>名）</w:t>
      </w:r>
    </w:p>
    <w:tbl>
      <w:tblPr>
        <w:tblW w:w="854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80"/>
        <w:gridCol w:w="1160"/>
      </w:tblGrid>
      <w:tr w:rsidR="00895DC9" w:rsidRPr="00EB2F4D">
        <w:trPr>
          <w:trHeight w:val="360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DC9" w:rsidRPr="00EB2F4D" w:rsidRDefault="00895DC9" w:rsidP="00895DC9">
            <w:r w:rsidRPr="00EB2F4D">
              <w:rPr>
                <w:rFonts w:hint="eastAsia"/>
              </w:rPr>
              <w:t>評価内容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DC9" w:rsidRPr="00EB2F4D" w:rsidRDefault="00895DC9" w:rsidP="00895DC9">
            <w:r w:rsidRPr="00EB2F4D">
              <w:rPr>
                <w:rFonts w:hint="eastAsia"/>
              </w:rPr>
              <w:t>評価平均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①服装や話し言葉は教員として適当だったか？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</w:t>
            </w:r>
            <w:r>
              <w:t>7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②声は生徒の方に向かって発せられ、聞き取りやすかったか？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3.5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③発問は生徒が考えれば答えられるように工夫されていたか？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3.8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④板書の文字や数字、図などは丁寧で読みやすかったか？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>
              <w:rPr>
                <w:rFonts w:hint="eastAsia"/>
              </w:rPr>
              <w:t>4.2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⑤板書は学習者がノートを取りやすいように配置されていたか？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</w:t>
            </w:r>
            <w:r>
              <w:rPr>
                <w:rFonts w:hint="eastAsia"/>
              </w:rPr>
              <w:t>9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⑥実験や観察は現象や対象物がはっきり確認できるものだったか？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4.</w:t>
            </w:r>
            <w:r>
              <w:rPr>
                <w:rFonts w:hint="eastAsia"/>
              </w:rPr>
              <w:t>0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⑦実験は学習内容の理解・定着の助けになるものだったか？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3.7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⑧立ち位置（黒板や演示実験が隠れる等）や机間巡査は適当だったか？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>
              <w:rPr>
                <w:rFonts w:hint="eastAsia"/>
              </w:rPr>
              <w:t>4</w:t>
            </w:r>
            <w:r w:rsidRPr="00EB2F4D">
              <w:rPr>
                <w:rFonts w:hint="eastAsia"/>
              </w:rPr>
              <w:t>.0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⑨授業の事前準備はしっかりとされていたか？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>
              <w:rPr>
                <w:rFonts w:hint="eastAsia"/>
              </w:rPr>
              <w:t>3.6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DC9" w:rsidRPr="00EB2F4D" w:rsidRDefault="00895DC9" w:rsidP="00895DC9">
            <w:r w:rsidRPr="00EB2F4D">
              <w:rPr>
                <w:rFonts w:hint="eastAsia"/>
              </w:rPr>
              <w:t>⑩生徒の反応を確認しながら授業を進めていたか？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</w:t>
            </w:r>
            <w:r>
              <w:rPr>
                <w:rFonts w:hint="eastAsia"/>
              </w:rPr>
              <w:t>5</w:t>
            </w:r>
          </w:p>
        </w:tc>
      </w:tr>
      <w:tr w:rsidR="00895DC9" w:rsidRPr="00EB2F4D">
        <w:trPr>
          <w:trHeight w:val="360"/>
        </w:trPr>
        <w:tc>
          <w:tcPr>
            <w:tcW w:w="7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5DC9" w:rsidRPr="00EB2F4D" w:rsidRDefault="00895DC9" w:rsidP="00895DC9">
            <w:r w:rsidRPr="00EB2F4D">
              <w:rPr>
                <w:rFonts w:hint="eastAsia"/>
              </w:rPr>
              <w:t>評価内容の平均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5DC9" w:rsidRPr="00EB2F4D" w:rsidRDefault="00895DC9" w:rsidP="00895DC9">
            <w:r w:rsidRPr="00EB2F4D">
              <w:rPr>
                <w:rFonts w:hint="eastAsia"/>
              </w:rPr>
              <w:t>3.</w:t>
            </w:r>
            <w:r>
              <w:rPr>
                <w:rFonts w:hint="eastAsia"/>
              </w:rPr>
              <w:t>79</w:t>
            </w:r>
          </w:p>
        </w:tc>
      </w:tr>
    </w:tbl>
    <w:p w:rsidR="00895DC9" w:rsidRDefault="00895DC9" w:rsidP="00895DC9"/>
    <w:p w:rsidR="00895DC9" w:rsidRPr="00462BC5" w:rsidRDefault="00895DC9">
      <w:pPr>
        <w:rPr>
          <w:rFonts w:hint="eastAsia"/>
        </w:rPr>
      </w:pPr>
      <w:r w:rsidRPr="00AD50EA">
        <w:pict>
          <v:shape id=" 1" o:spid="_x0000_i1027" type="#_x0000_t75" style="width:361.5pt;height:216.75pt;visibility:visible" o:gfxdata="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JB7pnaAAAABQEAAA8AAABkcnMvZG93&#10;bnJldi54bWxMj9FKw0AQRd8F/2EZwTe7MUqVNJsiAYVSKLT6AZPsNAlmZ2N228S/d/TFvgxzucOd&#10;c/P17Hp1pjF0ng3cLxJQxLW3HTcGPt5f755BhYhssfdMBr4pwLq4vsoxs37iPZ0PsVESwiFDA22M&#10;Q6Z1qFtyGBZ+IBbv6EeHUeTYaDviJOGu12mSLLXDjuVDiwOVLdWfh5MzsCtpU8ape9sucf9ld5uq&#10;L6etMbc388sKVKQ5/h/DL76gQyFMlT+xDao3IEXi3xTvKU1FVgYeH2TRRa4v6Ysf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">
            <v:imagedata r:id="rId7" o:title=""/>
            <o:lock v:ext="edit" aspectratio="f"/>
          </v:shape>
        </w:pict>
      </w:r>
    </w:p>
    <w:sectPr w:rsidR="00895DC9" w:rsidRPr="00462BC5" w:rsidSect="00895DC9">
      <w:pgSz w:w="11900" w:h="16840"/>
      <w:pgMar w:top="1701" w:right="1701" w:bottom="1701" w:left="1701" w:header="851" w:footer="851" w:gutter="0"/>
      <w:cols w:space="425"/>
      <w:docGrid w:type="linesAndChars" w:linePitch="274" w:charSpace="-39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A01729"/>
    <w:multiLevelType w:val="hybridMultilevel"/>
    <w:tmpl w:val="3D78704C"/>
    <w:lvl w:ilvl="0" w:tplc="8DC40460">
      <w:start w:val="1"/>
      <w:numFmt w:val="decimalEnclosedCircle"/>
      <w:lvlText w:val="%1"/>
      <w:lvlJc w:val="left"/>
      <w:pPr>
        <w:ind w:left="440" w:hanging="44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9DD2582"/>
    <w:multiLevelType w:val="multilevel"/>
    <w:tmpl w:val="23200262"/>
    <w:lvl w:ilvl="0">
      <w:start w:val="1"/>
      <w:numFmt w:val="decimalEnclosedCircle"/>
      <w:lvlText w:val="%1"/>
      <w:lvlJc w:val="left"/>
      <w:pPr>
        <w:ind w:left="440" w:hanging="440"/>
      </w:pPr>
      <w:rPr>
        <w:rFonts w:ascii="Century" w:eastAsia="ＭＳ 明朝" w:hAnsi="Century" w:cs="Times New Roman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960"/>
  <w:drawingGridHorizontalSpacing w:val="181"/>
  <w:drawingGridVerticalSpacing w:val="137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2A2F"/>
    <w:rsid w:val="00391BC1"/>
    <w:rsid w:val="00895DC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7C6FBDBE-C0D0-499C-9EE4-46F3AA53F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929"/>
    <w:pPr>
      <w:widowControl w:val="0"/>
      <w:jc w:val="both"/>
    </w:pPr>
    <w:rPr>
      <w:noProof/>
      <w:kern w:val="2"/>
      <w:sz w:val="24"/>
      <w:szCs w:val="24"/>
    </w:rPr>
  </w:style>
  <w:style w:type="character" w:default="1" w:styleId="a0">
    <w:name w:val="Default Paragraph Font"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1">
    <w:name w:val="スタイル1"/>
    <w:basedOn w:val="a"/>
    <w:autoRedefine/>
    <w:qFormat/>
    <w:rsid w:val="00690A85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大阪医療技術学園専門学校・滋慶医療国際教育学院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木下 肇</dc:creator>
  <cp:keywords/>
  <cp:lastModifiedBy>川村康文</cp:lastModifiedBy>
  <cp:revision>2</cp:revision>
  <dcterms:created xsi:type="dcterms:W3CDTF">2013-07-19T16:07:00Z</dcterms:created>
  <dcterms:modified xsi:type="dcterms:W3CDTF">2013-07-19T16:07:00Z</dcterms:modified>
</cp:coreProperties>
</file>